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3B56B5" w14:textId="28EB8990" w:rsidR="008614A7" w:rsidRPr="0042608A" w:rsidRDefault="008614A7" w:rsidP="008614A7">
      <w:pPr>
        <w:spacing w:before="100" w:beforeAutospacing="1" w:after="100" w:afterAutospacing="1" w:line="240" w:lineRule="atLeast"/>
        <w:jc w:val="center"/>
        <w:rPr>
          <w:rFonts w:ascii="Times New Roman" w:eastAsia="Times New Roman" w:hAnsi="Times New Roman" w:cs="Times New Roman"/>
          <w:b/>
          <w:color w:val="222222"/>
          <w:sz w:val="34"/>
          <w:szCs w:val="34"/>
          <w:shd w:val="clear" w:color="auto" w:fill="FFFFFF"/>
          <w:lang w:eastAsia="it-IT"/>
        </w:rPr>
      </w:pPr>
      <w:r w:rsidRPr="0042608A">
        <w:rPr>
          <w:rFonts w:ascii="Times New Roman" w:eastAsia="Times New Roman" w:hAnsi="Times New Roman" w:cs="Times New Roman"/>
          <w:b/>
          <w:color w:val="222222"/>
          <w:sz w:val="34"/>
          <w:szCs w:val="34"/>
          <w:shd w:val="clear" w:color="auto" w:fill="FFFFFF"/>
          <w:lang w:eastAsia="it-IT"/>
        </w:rPr>
        <w:t xml:space="preserve">ALLATTAMI, LA BANCA DEL LATTE </w:t>
      </w:r>
      <w:r w:rsidR="0082663F">
        <w:rPr>
          <w:rFonts w:ascii="Times New Roman" w:eastAsia="Times New Roman" w:hAnsi="Times New Roman" w:cs="Times New Roman"/>
          <w:b/>
          <w:color w:val="222222"/>
          <w:sz w:val="34"/>
          <w:szCs w:val="34"/>
          <w:shd w:val="clear" w:color="auto" w:fill="FFFFFF"/>
          <w:lang w:eastAsia="it-IT"/>
        </w:rPr>
        <w:t>UMANO</w:t>
      </w:r>
      <w:r w:rsidRPr="0042608A">
        <w:rPr>
          <w:rFonts w:ascii="Times New Roman" w:eastAsia="Times New Roman" w:hAnsi="Times New Roman" w:cs="Times New Roman"/>
          <w:b/>
          <w:color w:val="222222"/>
          <w:sz w:val="34"/>
          <w:szCs w:val="34"/>
          <w:shd w:val="clear" w:color="auto" w:fill="FFFFFF"/>
          <w:lang w:eastAsia="it-IT"/>
        </w:rPr>
        <w:t xml:space="preserve"> DONATO DI BOLOGNA, </w:t>
      </w:r>
      <w:r w:rsidR="00690E74" w:rsidRPr="0042608A">
        <w:rPr>
          <w:rFonts w:ascii="Times New Roman" w:eastAsia="Times New Roman" w:hAnsi="Times New Roman" w:cs="Times New Roman"/>
          <w:b/>
          <w:color w:val="222222"/>
          <w:sz w:val="34"/>
          <w:szCs w:val="34"/>
          <w:shd w:val="clear" w:color="auto" w:fill="FFFFFF"/>
          <w:lang w:eastAsia="it-IT"/>
        </w:rPr>
        <w:t>SI ESTENDE ALL’OSPEDALE DI PARMA</w:t>
      </w:r>
    </w:p>
    <w:p w14:paraId="10779EC9" w14:textId="3CD33413" w:rsidR="0042608A" w:rsidRPr="0042608A" w:rsidRDefault="00892C9D" w:rsidP="00892C9D">
      <w:pPr>
        <w:spacing w:before="100" w:beforeAutospacing="1" w:after="100" w:afterAutospacing="1" w:line="240" w:lineRule="atLeast"/>
        <w:jc w:val="center"/>
        <w:rPr>
          <w:rFonts w:ascii="Times New Roman" w:eastAsia="Times New Roman" w:hAnsi="Times New Roman" w:cs="Times New Roman"/>
          <w:i/>
          <w:color w:val="222222"/>
          <w:sz w:val="28"/>
          <w:szCs w:val="25"/>
          <w:shd w:val="clear" w:color="auto" w:fill="FFFFFF"/>
          <w:lang w:eastAsia="it-IT"/>
        </w:rPr>
      </w:pPr>
      <w:r>
        <w:rPr>
          <w:rFonts w:ascii="Times New Roman" w:eastAsia="Times New Roman" w:hAnsi="Times New Roman" w:cs="Times New Roman"/>
          <w:i/>
          <w:color w:val="222222"/>
          <w:sz w:val="28"/>
          <w:szCs w:val="25"/>
          <w:shd w:val="clear" w:color="auto" w:fill="FFFFFF"/>
          <w:lang w:eastAsia="it-IT"/>
        </w:rPr>
        <w:t>Sempre più regionale i</w:t>
      </w:r>
      <w:r w:rsidR="00DA459D" w:rsidRPr="0042608A">
        <w:rPr>
          <w:rFonts w:ascii="Times New Roman" w:eastAsia="Times New Roman" w:hAnsi="Times New Roman" w:cs="Times New Roman"/>
          <w:i/>
          <w:color w:val="222222"/>
          <w:sz w:val="28"/>
          <w:szCs w:val="25"/>
          <w:shd w:val="clear" w:color="auto" w:fill="FFFFFF"/>
          <w:lang w:eastAsia="it-IT"/>
        </w:rPr>
        <w:t>l</w:t>
      </w:r>
      <w:r w:rsidR="008614A7" w:rsidRPr="0042608A">
        <w:rPr>
          <w:rFonts w:ascii="Times New Roman" w:eastAsia="Times New Roman" w:hAnsi="Times New Roman" w:cs="Times New Roman"/>
          <w:i/>
          <w:color w:val="222222"/>
          <w:sz w:val="28"/>
          <w:szCs w:val="25"/>
          <w:shd w:val="clear" w:color="auto" w:fill="FFFFFF"/>
          <w:lang w:eastAsia="it-IT"/>
        </w:rPr>
        <w:t xml:space="preserve"> progetto nato </w:t>
      </w:r>
      <w:r>
        <w:rPr>
          <w:rFonts w:ascii="Times New Roman" w:eastAsia="Times New Roman" w:hAnsi="Times New Roman" w:cs="Times New Roman"/>
          <w:i/>
          <w:color w:val="222222"/>
          <w:sz w:val="28"/>
          <w:szCs w:val="25"/>
          <w:shd w:val="clear" w:color="auto" w:fill="FFFFFF"/>
          <w:lang w:eastAsia="it-IT"/>
        </w:rPr>
        <w:t xml:space="preserve">come cittadino </w:t>
      </w:r>
      <w:r w:rsidR="008614A7" w:rsidRPr="0042608A">
        <w:rPr>
          <w:rFonts w:ascii="Times New Roman" w:eastAsia="Times New Roman" w:hAnsi="Times New Roman" w:cs="Times New Roman"/>
          <w:i/>
          <w:color w:val="222222"/>
          <w:sz w:val="28"/>
          <w:szCs w:val="25"/>
          <w:shd w:val="clear" w:color="auto" w:fill="FFFFFF"/>
          <w:lang w:eastAsia="it-IT"/>
        </w:rPr>
        <w:t>dalla collaborazione tra il Policlinico di Sant’Orsola di Bologna e Granarolo per donare latte umano a neonati prematuri e ricoverati in terapia intensiva neonatale</w:t>
      </w:r>
    </w:p>
    <w:p w14:paraId="403C16AD" w14:textId="77B5198C" w:rsidR="008614A7" w:rsidRPr="006B7684" w:rsidRDefault="006B7684" w:rsidP="008614A7">
      <w:pPr>
        <w:rPr>
          <w:rFonts w:ascii="Times New Roman" w:hAnsi="Times New Roman" w:cs="Times New Roman"/>
          <w:b/>
          <w:i/>
          <w:sz w:val="28"/>
        </w:rPr>
      </w:pPr>
      <w:r w:rsidRPr="006B7684">
        <w:rPr>
          <w:rFonts w:ascii="Times New Roman" w:hAnsi="Times New Roman" w:cs="Times New Roman"/>
          <w:b/>
          <w:i/>
          <w:sz w:val="28"/>
        </w:rPr>
        <w:t>Dal 2012 ad oggi</w:t>
      </w:r>
      <w:r w:rsidR="008614A7" w:rsidRPr="006B7684">
        <w:rPr>
          <w:rFonts w:ascii="Times New Roman" w:hAnsi="Times New Roman" w:cs="Times New Roman"/>
          <w:b/>
          <w:i/>
          <w:sz w:val="28"/>
        </w:rPr>
        <w:t>:</w:t>
      </w:r>
    </w:p>
    <w:p w14:paraId="5C3EC908" w14:textId="34D08325" w:rsidR="008614A7" w:rsidRPr="006B7684" w:rsidRDefault="006B7684" w:rsidP="008614A7">
      <w:pPr>
        <w:pStyle w:val="Paragrafoelenco"/>
        <w:numPr>
          <w:ilvl w:val="0"/>
          <w:numId w:val="1"/>
        </w:numPr>
        <w:ind w:left="0" w:firstLine="0"/>
        <w:rPr>
          <w:rFonts w:ascii="Times New Roman" w:hAnsi="Times New Roman" w:cs="Times New Roman"/>
          <w:b/>
          <w:i/>
          <w:sz w:val="28"/>
        </w:rPr>
      </w:pPr>
      <w:r w:rsidRPr="006B7684">
        <w:rPr>
          <w:rFonts w:ascii="Times New Roman" w:hAnsi="Times New Roman" w:cs="Times New Roman"/>
          <w:b/>
          <w:i/>
          <w:sz w:val="28"/>
        </w:rPr>
        <w:t>Raccolti 21.561 biberon pari a 2.587</w:t>
      </w:r>
      <w:r w:rsidR="008614A7" w:rsidRPr="006B7684">
        <w:rPr>
          <w:rFonts w:ascii="Times New Roman" w:hAnsi="Times New Roman" w:cs="Times New Roman"/>
          <w:b/>
          <w:i/>
          <w:sz w:val="28"/>
        </w:rPr>
        <w:t xml:space="preserve"> litri di latte materno</w:t>
      </w:r>
    </w:p>
    <w:p w14:paraId="0399285E" w14:textId="745B04DE" w:rsidR="002157B0" w:rsidRPr="002157B0" w:rsidRDefault="006B7684" w:rsidP="002157B0">
      <w:pPr>
        <w:pStyle w:val="Paragrafoelenco"/>
        <w:numPr>
          <w:ilvl w:val="0"/>
          <w:numId w:val="1"/>
        </w:numPr>
        <w:ind w:left="0" w:firstLine="0"/>
        <w:rPr>
          <w:rFonts w:ascii="Times New Roman" w:hAnsi="Times New Roman" w:cs="Times New Roman"/>
          <w:b/>
          <w:i/>
          <w:sz w:val="28"/>
        </w:rPr>
      </w:pPr>
      <w:r w:rsidRPr="006B7684">
        <w:rPr>
          <w:rFonts w:ascii="Times New Roman" w:hAnsi="Times New Roman" w:cs="Times New Roman"/>
          <w:b/>
          <w:i/>
          <w:sz w:val="28"/>
        </w:rPr>
        <w:t>Coinvolte 180</w:t>
      </w:r>
      <w:r w:rsidR="008614A7" w:rsidRPr="006B7684">
        <w:rPr>
          <w:rFonts w:ascii="Times New Roman" w:hAnsi="Times New Roman" w:cs="Times New Roman"/>
          <w:b/>
          <w:i/>
          <w:sz w:val="28"/>
        </w:rPr>
        <w:t xml:space="preserve"> mamme donatrici</w:t>
      </w:r>
    </w:p>
    <w:p w14:paraId="4F77639C" w14:textId="458E6A84" w:rsidR="00E87772" w:rsidRPr="008614A7" w:rsidRDefault="00690E74" w:rsidP="008614A7">
      <w:pPr>
        <w:spacing w:before="100" w:beforeAutospacing="1" w:after="100" w:afterAutospacing="1" w:line="240" w:lineRule="atLeast"/>
        <w:jc w:val="both"/>
        <w:rPr>
          <w:rFonts w:ascii="Times New Roman" w:eastAsia="Times New Roman" w:hAnsi="Times New Roman" w:cs="Times New Roman"/>
          <w:color w:val="222222"/>
          <w:sz w:val="22"/>
          <w:shd w:val="clear" w:color="auto" w:fill="FFFFFF"/>
          <w:lang w:eastAsia="it-IT"/>
        </w:rPr>
      </w:pPr>
      <w:r>
        <w:rPr>
          <w:rFonts w:ascii="Times New Roman" w:eastAsia="Times New Roman" w:hAnsi="Times New Roman" w:cs="Times New Roman"/>
          <w:i/>
          <w:color w:val="222222"/>
          <w:sz w:val="22"/>
          <w:shd w:val="clear" w:color="auto" w:fill="FFFFFF"/>
          <w:lang w:eastAsia="it-IT"/>
        </w:rPr>
        <w:t>Bologna, 22</w:t>
      </w:r>
      <w:r w:rsidR="008614A7" w:rsidRPr="00574031">
        <w:rPr>
          <w:rFonts w:ascii="Times New Roman" w:eastAsia="Times New Roman" w:hAnsi="Times New Roman" w:cs="Times New Roman"/>
          <w:i/>
          <w:color w:val="222222"/>
          <w:sz w:val="22"/>
          <w:shd w:val="clear" w:color="auto" w:fill="FFFFFF"/>
          <w:lang w:eastAsia="it-IT"/>
        </w:rPr>
        <w:t xml:space="preserve"> </w:t>
      </w:r>
      <w:r>
        <w:rPr>
          <w:rFonts w:ascii="Times New Roman" w:eastAsia="Times New Roman" w:hAnsi="Times New Roman" w:cs="Times New Roman"/>
          <w:i/>
          <w:color w:val="222222"/>
          <w:sz w:val="22"/>
          <w:shd w:val="clear" w:color="auto" w:fill="FFFFFF"/>
          <w:lang w:eastAsia="it-IT"/>
        </w:rPr>
        <w:t>maggio 2018</w:t>
      </w:r>
      <w:r w:rsidR="008614A7" w:rsidRPr="008614A7">
        <w:rPr>
          <w:rFonts w:ascii="Times New Roman" w:eastAsia="Times New Roman" w:hAnsi="Times New Roman" w:cs="Times New Roman"/>
          <w:color w:val="222222"/>
          <w:sz w:val="22"/>
          <w:shd w:val="clear" w:color="auto" w:fill="FFFFFF"/>
          <w:lang w:eastAsia="it-IT"/>
        </w:rPr>
        <w:t xml:space="preserve"> –</w:t>
      </w:r>
      <w:r>
        <w:rPr>
          <w:rFonts w:ascii="Times New Roman" w:eastAsia="Times New Roman" w:hAnsi="Times New Roman" w:cs="Times New Roman"/>
          <w:color w:val="222222"/>
          <w:sz w:val="22"/>
          <w:shd w:val="clear" w:color="auto" w:fill="FFFFFF"/>
          <w:lang w:eastAsia="it-IT"/>
        </w:rPr>
        <w:t xml:space="preserve"> </w:t>
      </w:r>
      <w:r w:rsidR="00F43579">
        <w:rPr>
          <w:rFonts w:ascii="Times New Roman" w:eastAsia="Times New Roman" w:hAnsi="Times New Roman" w:cs="Times New Roman"/>
          <w:b/>
          <w:color w:val="222222"/>
          <w:sz w:val="22"/>
          <w:shd w:val="clear" w:color="auto" w:fill="FFFFFF"/>
          <w:lang w:eastAsia="it-IT"/>
        </w:rPr>
        <w:t>Allattami -</w:t>
      </w:r>
      <w:r w:rsidR="008614A7" w:rsidRPr="00F43579">
        <w:rPr>
          <w:rFonts w:ascii="Times New Roman" w:eastAsia="Times New Roman" w:hAnsi="Times New Roman" w:cs="Times New Roman"/>
          <w:b/>
          <w:color w:val="222222"/>
          <w:sz w:val="22"/>
          <w:shd w:val="clear" w:color="auto" w:fill="FFFFFF"/>
          <w:lang w:eastAsia="it-IT"/>
        </w:rPr>
        <w:t xml:space="preserve"> la Banca del Latte Umano Donato di Bologna (</w:t>
      </w:r>
      <w:r w:rsidR="008614A7" w:rsidRPr="00F43579">
        <w:rPr>
          <w:rFonts w:ascii="Times New Roman" w:eastAsia="Times New Roman" w:hAnsi="Times New Roman" w:cs="Times New Roman"/>
          <w:b/>
          <w:i/>
          <w:color w:val="222222"/>
          <w:sz w:val="22"/>
          <w:shd w:val="clear" w:color="auto" w:fill="FFFFFF"/>
          <w:lang w:eastAsia="it-IT"/>
        </w:rPr>
        <w:t>www.allattami.it</w:t>
      </w:r>
      <w:r w:rsidR="008614A7" w:rsidRPr="00F43579">
        <w:rPr>
          <w:rFonts w:ascii="Times New Roman" w:eastAsia="Times New Roman" w:hAnsi="Times New Roman" w:cs="Times New Roman"/>
          <w:b/>
          <w:color w:val="222222"/>
          <w:sz w:val="22"/>
          <w:shd w:val="clear" w:color="auto" w:fill="FFFFFF"/>
          <w:lang w:eastAsia="it-IT"/>
        </w:rPr>
        <w:t>)</w:t>
      </w:r>
      <w:r w:rsidR="008614A7" w:rsidRPr="008614A7">
        <w:rPr>
          <w:rFonts w:ascii="Times New Roman" w:eastAsia="Times New Roman" w:hAnsi="Times New Roman" w:cs="Times New Roman"/>
          <w:color w:val="222222"/>
          <w:sz w:val="22"/>
          <w:shd w:val="clear" w:color="auto" w:fill="FFFFFF"/>
          <w:lang w:eastAsia="it-IT"/>
        </w:rPr>
        <w:t xml:space="preserve">, il progetto senza scopo di lucro promosso dal </w:t>
      </w:r>
      <w:r w:rsidR="008614A7" w:rsidRPr="00372484">
        <w:rPr>
          <w:rFonts w:ascii="Times New Roman" w:eastAsia="Times New Roman" w:hAnsi="Times New Roman" w:cs="Times New Roman"/>
          <w:b/>
          <w:color w:val="222222"/>
          <w:sz w:val="22"/>
          <w:shd w:val="clear" w:color="auto" w:fill="FFFFFF"/>
          <w:lang w:eastAsia="it-IT"/>
        </w:rPr>
        <w:t>Policlinico di Sant’Orsola di Bologna</w:t>
      </w:r>
      <w:r w:rsidR="008614A7" w:rsidRPr="008614A7">
        <w:rPr>
          <w:rFonts w:ascii="Times New Roman" w:eastAsia="Times New Roman" w:hAnsi="Times New Roman" w:cs="Times New Roman"/>
          <w:color w:val="222222"/>
          <w:sz w:val="22"/>
          <w:shd w:val="clear" w:color="auto" w:fill="FFFFFF"/>
          <w:lang w:eastAsia="it-IT"/>
        </w:rPr>
        <w:t xml:space="preserve"> in collaborazione con </w:t>
      </w:r>
      <w:r w:rsidR="008614A7" w:rsidRPr="00372484">
        <w:rPr>
          <w:rFonts w:ascii="Times New Roman" w:eastAsia="Times New Roman" w:hAnsi="Times New Roman" w:cs="Times New Roman"/>
          <w:b/>
          <w:color w:val="222222"/>
          <w:sz w:val="22"/>
          <w:shd w:val="clear" w:color="auto" w:fill="FFFFFF"/>
          <w:lang w:eastAsia="it-IT"/>
        </w:rPr>
        <w:t>Granarolo</w:t>
      </w:r>
      <w:r w:rsidR="008614A7" w:rsidRPr="008614A7">
        <w:rPr>
          <w:rFonts w:ascii="Times New Roman" w:eastAsia="Times New Roman" w:hAnsi="Times New Roman" w:cs="Times New Roman"/>
          <w:color w:val="222222"/>
          <w:sz w:val="22"/>
          <w:shd w:val="clear" w:color="auto" w:fill="FFFFFF"/>
          <w:lang w:eastAsia="it-IT"/>
        </w:rPr>
        <w:t>, con la partecipazione de Il Cucciolo, l’associazione di Bologna dei genito</w:t>
      </w:r>
      <w:r>
        <w:rPr>
          <w:rFonts w:ascii="Times New Roman" w:eastAsia="Times New Roman" w:hAnsi="Times New Roman" w:cs="Times New Roman"/>
          <w:color w:val="222222"/>
          <w:sz w:val="22"/>
          <w:shd w:val="clear" w:color="auto" w:fill="FFFFFF"/>
          <w:lang w:eastAsia="it-IT"/>
        </w:rPr>
        <w:t xml:space="preserve">ri dei bambini nati pretermine, </w:t>
      </w:r>
      <w:r w:rsidR="006B7684" w:rsidRPr="00372484">
        <w:rPr>
          <w:rFonts w:ascii="Times New Roman" w:eastAsia="Times New Roman" w:hAnsi="Times New Roman" w:cs="Times New Roman"/>
          <w:b/>
          <w:sz w:val="22"/>
          <w:shd w:val="clear" w:color="auto" w:fill="FFFFFF"/>
          <w:lang w:eastAsia="it-IT"/>
        </w:rPr>
        <w:t>diventa sempre più regionale con l’allargamento</w:t>
      </w:r>
      <w:r w:rsidR="00DA459D" w:rsidRPr="00372484">
        <w:rPr>
          <w:rFonts w:ascii="Times New Roman" w:eastAsia="Times New Roman" w:hAnsi="Times New Roman" w:cs="Times New Roman"/>
          <w:b/>
          <w:sz w:val="22"/>
          <w:shd w:val="clear" w:color="auto" w:fill="FFFFFF"/>
          <w:lang w:eastAsia="it-IT"/>
        </w:rPr>
        <w:t xml:space="preserve"> </w:t>
      </w:r>
      <w:r w:rsidR="00DA459D">
        <w:rPr>
          <w:rFonts w:ascii="Times New Roman" w:eastAsia="Times New Roman" w:hAnsi="Times New Roman" w:cs="Times New Roman"/>
          <w:b/>
          <w:color w:val="222222"/>
          <w:sz w:val="22"/>
          <w:shd w:val="clear" w:color="auto" w:fill="FFFFFF"/>
          <w:lang w:eastAsia="it-IT"/>
        </w:rPr>
        <w:t xml:space="preserve">anche </w:t>
      </w:r>
      <w:r w:rsidRPr="00690E74">
        <w:rPr>
          <w:rFonts w:ascii="Times New Roman" w:eastAsia="Times New Roman" w:hAnsi="Times New Roman" w:cs="Times New Roman"/>
          <w:b/>
          <w:color w:val="222222"/>
          <w:sz w:val="22"/>
          <w:shd w:val="clear" w:color="auto" w:fill="FFFFFF"/>
          <w:lang w:eastAsia="it-IT"/>
        </w:rPr>
        <w:t>all</w:t>
      </w:r>
      <w:r w:rsidR="00DA459D">
        <w:rPr>
          <w:rFonts w:ascii="Times New Roman" w:eastAsia="Times New Roman" w:hAnsi="Times New Roman" w:cs="Times New Roman"/>
          <w:b/>
          <w:color w:val="222222"/>
          <w:sz w:val="22"/>
          <w:shd w:val="clear" w:color="auto" w:fill="FFFFFF"/>
          <w:lang w:eastAsia="it-IT"/>
        </w:rPr>
        <w:t>’</w:t>
      </w:r>
      <w:r w:rsidRPr="00690E74">
        <w:rPr>
          <w:rFonts w:ascii="Times New Roman" w:eastAsia="Times New Roman" w:hAnsi="Times New Roman" w:cs="Times New Roman"/>
          <w:b/>
          <w:color w:val="222222"/>
          <w:sz w:val="22"/>
          <w:shd w:val="clear" w:color="auto" w:fill="FFFFFF"/>
          <w:lang w:eastAsia="it-IT"/>
        </w:rPr>
        <w:t>Ospedale Maggiore di Parma</w:t>
      </w:r>
      <w:r w:rsidR="00DA459D">
        <w:rPr>
          <w:rFonts w:ascii="Times New Roman" w:eastAsia="Times New Roman" w:hAnsi="Times New Roman" w:cs="Times New Roman"/>
          <w:color w:val="222222"/>
          <w:sz w:val="22"/>
          <w:shd w:val="clear" w:color="auto" w:fill="FFFFFF"/>
          <w:lang w:eastAsia="it-IT"/>
        </w:rPr>
        <w:t>.</w:t>
      </w:r>
    </w:p>
    <w:p w14:paraId="1C5644E3" w14:textId="0B854AFF" w:rsidR="008614A7" w:rsidRPr="008614A7" w:rsidRDefault="008614A7" w:rsidP="008614A7">
      <w:pPr>
        <w:spacing w:before="100" w:beforeAutospacing="1" w:after="100" w:afterAutospacing="1" w:line="240" w:lineRule="atLeast"/>
        <w:jc w:val="both"/>
        <w:rPr>
          <w:rFonts w:ascii="Times New Roman" w:eastAsia="Times New Roman" w:hAnsi="Times New Roman" w:cs="Times New Roman"/>
          <w:color w:val="222222"/>
          <w:sz w:val="22"/>
          <w:shd w:val="clear" w:color="auto" w:fill="FFFFFF"/>
          <w:lang w:eastAsia="it-IT"/>
        </w:rPr>
      </w:pPr>
      <w:r w:rsidRPr="008614A7">
        <w:rPr>
          <w:rFonts w:ascii="Times New Roman" w:eastAsia="Times New Roman" w:hAnsi="Times New Roman" w:cs="Times New Roman"/>
          <w:color w:val="222222"/>
          <w:sz w:val="22"/>
          <w:shd w:val="clear" w:color="auto" w:fill="FFFFFF"/>
          <w:lang w:eastAsia="it-IT"/>
        </w:rPr>
        <w:t>La scienza è concorde nel dichiarare che il latte umano aumenti la possibilità di sopravvivenza dei neonati prematuri favorendone l’accrescimento e lo sviluppo. Non sempre però le madri di questi neonati, spesso sottoposte a grandi stress fisici e psicologi</w:t>
      </w:r>
      <w:r w:rsidR="00EE4AF8">
        <w:rPr>
          <w:rFonts w:ascii="Times New Roman" w:eastAsia="Times New Roman" w:hAnsi="Times New Roman" w:cs="Times New Roman"/>
          <w:color w:val="222222"/>
          <w:sz w:val="22"/>
          <w:shd w:val="clear" w:color="auto" w:fill="FFFFFF"/>
          <w:lang w:eastAsia="it-IT"/>
        </w:rPr>
        <w:t>ci</w:t>
      </w:r>
      <w:r w:rsidRPr="008614A7">
        <w:rPr>
          <w:rFonts w:ascii="Times New Roman" w:eastAsia="Times New Roman" w:hAnsi="Times New Roman" w:cs="Times New Roman"/>
          <w:color w:val="222222"/>
          <w:sz w:val="22"/>
          <w:shd w:val="clear" w:color="auto" w:fill="FFFFFF"/>
          <w:lang w:eastAsia="it-IT"/>
        </w:rPr>
        <w:t>, hanno latte a sufficienza</w:t>
      </w:r>
      <w:r w:rsidRPr="00DA459D">
        <w:rPr>
          <w:rFonts w:ascii="Times New Roman" w:eastAsia="Times New Roman" w:hAnsi="Times New Roman" w:cs="Times New Roman"/>
          <w:b/>
          <w:color w:val="222222"/>
          <w:sz w:val="22"/>
          <w:shd w:val="clear" w:color="auto" w:fill="FFFFFF"/>
          <w:lang w:eastAsia="it-IT"/>
        </w:rPr>
        <w:t xml:space="preserve">. Per rispondere a questo bisogno è nata </w:t>
      </w:r>
      <w:r w:rsidR="0042608A">
        <w:rPr>
          <w:rFonts w:ascii="Times New Roman" w:eastAsia="Times New Roman" w:hAnsi="Times New Roman" w:cs="Times New Roman"/>
          <w:b/>
          <w:color w:val="222222"/>
          <w:sz w:val="22"/>
          <w:shd w:val="clear" w:color="auto" w:fill="FFFFFF"/>
          <w:lang w:eastAsia="it-IT"/>
        </w:rPr>
        <w:t>nel</w:t>
      </w:r>
      <w:r w:rsidRPr="00DA459D">
        <w:rPr>
          <w:rFonts w:ascii="Times New Roman" w:eastAsia="Times New Roman" w:hAnsi="Times New Roman" w:cs="Times New Roman"/>
          <w:b/>
          <w:color w:val="222222"/>
          <w:sz w:val="22"/>
          <w:shd w:val="clear" w:color="auto" w:fill="FFFFFF"/>
          <w:lang w:eastAsia="it-IT"/>
        </w:rPr>
        <w:t xml:space="preserve"> 2012 la Banca del Latte Umano Donato, avviata al Policlinico di Sant’Orsola di Bologna, allargandosi successivamente all’Ospedale Maggiore di Bologna e al Policlinico d</w:t>
      </w:r>
      <w:r w:rsidR="00690E74" w:rsidRPr="00DA459D">
        <w:rPr>
          <w:rFonts w:ascii="Times New Roman" w:eastAsia="Times New Roman" w:hAnsi="Times New Roman" w:cs="Times New Roman"/>
          <w:b/>
          <w:color w:val="222222"/>
          <w:sz w:val="22"/>
          <w:shd w:val="clear" w:color="auto" w:fill="FFFFFF"/>
          <w:lang w:eastAsia="it-IT"/>
        </w:rPr>
        <w:t>i Ferrara, e che l’anno scorso ha festeggiato i primi 5 anni di vita</w:t>
      </w:r>
      <w:r w:rsidR="00690E74">
        <w:rPr>
          <w:rFonts w:ascii="Times New Roman" w:eastAsia="Times New Roman" w:hAnsi="Times New Roman" w:cs="Times New Roman"/>
          <w:color w:val="222222"/>
          <w:sz w:val="22"/>
          <w:shd w:val="clear" w:color="auto" w:fill="FFFFFF"/>
          <w:lang w:eastAsia="it-IT"/>
        </w:rPr>
        <w:t>.</w:t>
      </w:r>
    </w:p>
    <w:p w14:paraId="349D69B2" w14:textId="0F995B50" w:rsidR="008614A7" w:rsidRPr="008614A7" w:rsidRDefault="008614A7" w:rsidP="008614A7">
      <w:pPr>
        <w:spacing w:before="100" w:beforeAutospacing="1" w:after="100" w:afterAutospacing="1" w:line="240" w:lineRule="atLeast"/>
        <w:jc w:val="both"/>
        <w:rPr>
          <w:rFonts w:ascii="Times New Roman" w:eastAsia="Times New Roman" w:hAnsi="Times New Roman" w:cs="Times New Roman"/>
          <w:color w:val="222222"/>
          <w:sz w:val="22"/>
          <w:shd w:val="clear" w:color="auto" w:fill="FFFFFF"/>
          <w:lang w:eastAsia="it-IT"/>
        </w:rPr>
      </w:pPr>
      <w:r w:rsidRPr="008614A7">
        <w:rPr>
          <w:rFonts w:ascii="Times New Roman" w:eastAsia="Times New Roman" w:hAnsi="Times New Roman" w:cs="Times New Roman"/>
          <w:b/>
          <w:color w:val="222222"/>
          <w:sz w:val="22"/>
          <w:shd w:val="clear" w:color="auto" w:fill="FFFFFF"/>
          <w:lang w:eastAsia="it-IT"/>
        </w:rPr>
        <w:t>Dall’inizio del pro</w:t>
      </w:r>
      <w:r w:rsidR="0042608A">
        <w:rPr>
          <w:rFonts w:ascii="Times New Roman" w:eastAsia="Times New Roman" w:hAnsi="Times New Roman" w:cs="Times New Roman"/>
          <w:b/>
          <w:color w:val="222222"/>
          <w:sz w:val="22"/>
          <w:shd w:val="clear" w:color="auto" w:fill="FFFFFF"/>
          <w:lang w:eastAsia="it-IT"/>
        </w:rPr>
        <w:t>getto sono stati raccolti 21.561 biberon, equivalenti a 2.587</w:t>
      </w:r>
      <w:r w:rsidRPr="008614A7">
        <w:rPr>
          <w:rFonts w:ascii="Times New Roman" w:eastAsia="Times New Roman" w:hAnsi="Times New Roman" w:cs="Times New Roman"/>
          <w:b/>
          <w:color w:val="222222"/>
          <w:sz w:val="22"/>
          <w:shd w:val="clear" w:color="auto" w:fill="FFFFFF"/>
          <w:lang w:eastAsia="it-IT"/>
        </w:rPr>
        <w:t xml:space="preserve"> litri di latte materno</w:t>
      </w:r>
      <w:r w:rsidRPr="008614A7">
        <w:rPr>
          <w:rFonts w:ascii="Times New Roman" w:eastAsia="Times New Roman" w:hAnsi="Times New Roman" w:cs="Times New Roman"/>
          <w:color w:val="222222"/>
          <w:sz w:val="22"/>
          <w:shd w:val="clear" w:color="auto" w:fill="FFFFFF"/>
          <w:lang w:eastAsia="it-IT"/>
        </w:rPr>
        <w:t xml:space="preserve">, e sono state </w:t>
      </w:r>
      <w:r w:rsidR="0042608A">
        <w:rPr>
          <w:rFonts w:ascii="Times New Roman" w:eastAsia="Times New Roman" w:hAnsi="Times New Roman" w:cs="Times New Roman"/>
          <w:b/>
          <w:color w:val="222222"/>
          <w:sz w:val="22"/>
          <w:shd w:val="clear" w:color="auto" w:fill="FFFFFF"/>
          <w:lang w:eastAsia="it-IT"/>
        </w:rPr>
        <w:t>coinvolte 180</w:t>
      </w:r>
      <w:r w:rsidRPr="008614A7">
        <w:rPr>
          <w:rFonts w:ascii="Times New Roman" w:eastAsia="Times New Roman" w:hAnsi="Times New Roman" w:cs="Times New Roman"/>
          <w:b/>
          <w:color w:val="222222"/>
          <w:sz w:val="22"/>
          <w:shd w:val="clear" w:color="auto" w:fill="FFFFFF"/>
          <w:lang w:eastAsia="it-IT"/>
        </w:rPr>
        <w:t xml:space="preserve"> mamme donatrici</w:t>
      </w:r>
      <w:r w:rsidRPr="008614A7">
        <w:rPr>
          <w:rFonts w:ascii="Times New Roman" w:eastAsia="Times New Roman" w:hAnsi="Times New Roman" w:cs="Times New Roman"/>
          <w:color w:val="222222"/>
          <w:sz w:val="22"/>
          <w:shd w:val="clear" w:color="auto" w:fill="FFFFFF"/>
          <w:lang w:eastAsia="it-IT"/>
        </w:rPr>
        <w:t xml:space="preserve">. In particolare, </w:t>
      </w:r>
      <w:r w:rsidR="0042608A">
        <w:rPr>
          <w:rFonts w:ascii="Times New Roman" w:eastAsia="Times New Roman" w:hAnsi="Times New Roman" w:cs="Times New Roman"/>
          <w:b/>
          <w:color w:val="222222"/>
          <w:sz w:val="22"/>
          <w:shd w:val="clear" w:color="auto" w:fill="FFFFFF"/>
          <w:lang w:eastAsia="it-IT"/>
        </w:rPr>
        <w:t>ad oggi sono 18888</w:t>
      </w:r>
      <w:r w:rsidRPr="008614A7">
        <w:rPr>
          <w:rFonts w:ascii="Times New Roman" w:eastAsia="Times New Roman" w:hAnsi="Times New Roman" w:cs="Times New Roman"/>
          <w:b/>
          <w:color w:val="222222"/>
          <w:sz w:val="22"/>
          <w:shd w:val="clear" w:color="auto" w:fill="FFFFFF"/>
          <w:lang w:eastAsia="it-IT"/>
        </w:rPr>
        <w:t xml:space="preserve"> i biberon utilizzati dalle strutture sanitarie emiliane</w:t>
      </w:r>
      <w:r w:rsidR="0042608A">
        <w:rPr>
          <w:rFonts w:ascii="Times New Roman" w:eastAsia="Times New Roman" w:hAnsi="Times New Roman" w:cs="Times New Roman"/>
          <w:color w:val="222222"/>
          <w:sz w:val="22"/>
          <w:shd w:val="clear" w:color="auto" w:fill="FFFFFF"/>
          <w:lang w:eastAsia="it-IT"/>
        </w:rPr>
        <w:t>, di cui 6.639</w:t>
      </w:r>
      <w:r w:rsidRPr="008614A7">
        <w:rPr>
          <w:rFonts w:ascii="Times New Roman" w:eastAsia="Times New Roman" w:hAnsi="Times New Roman" w:cs="Times New Roman"/>
          <w:color w:val="222222"/>
          <w:sz w:val="22"/>
          <w:shd w:val="clear" w:color="auto" w:fill="FFFFFF"/>
          <w:lang w:eastAsia="it-IT"/>
        </w:rPr>
        <w:t xml:space="preserve"> dalla Ter</w:t>
      </w:r>
      <w:r w:rsidR="0042608A">
        <w:rPr>
          <w:rFonts w:ascii="Times New Roman" w:eastAsia="Times New Roman" w:hAnsi="Times New Roman" w:cs="Times New Roman"/>
          <w:color w:val="222222"/>
          <w:sz w:val="22"/>
          <w:shd w:val="clear" w:color="auto" w:fill="FFFFFF"/>
          <w:lang w:eastAsia="it-IT"/>
        </w:rPr>
        <w:t>apia Intensiva Neonatale e 6.769</w:t>
      </w:r>
      <w:r w:rsidRPr="008614A7">
        <w:rPr>
          <w:rFonts w:ascii="Times New Roman" w:eastAsia="Times New Roman" w:hAnsi="Times New Roman" w:cs="Times New Roman"/>
          <w:color w:val="222222"/>
          <w:sz w:val="22"/>
          <w:shd w:val="clear" w:color="auto" w:fill="FFFFFF"/>
          <w:lang w:eastAsia="it-IT"/>
        </w:rPr>
        <w:t xml:space="preserve"> dalla Neonatologia del</w:t>
      </w:r>
      <w:r w:rsidR="0042608A">
        <w:rPr>
          <w:rFonts w:ascii="Times New Roman" w:eastAsia="Times New Roman" w:hAnsi="Times New Roman" w:cs="Times New Roman"/>
          <w:color w:val="222222"/>
          <w:sz w:val="22"/>
          <w:shd w:val="clear" w:color="auto" w:fill="FFFFFF"/>
          <w:lang w:eastAsia="it-IT"/>
        </w:rPr>
        <w:t xml:space="preserve"> Policlinico di Sant’Orsola, 4.394</w:t>
      </w:r>
      <w:r w:rsidRPr="008614A7">
        <w:rPr>
          <w:rFonts w:ascii="Times New Roman" w:eastAsia="Times New Roman" w:hAnsi="Times New Roman" w:cs="Times New Roman"/>
          <w:color w:val="222222"/>
          <w:sz w:val="22"/>
          <w:shd w:val="clear" w:color="auto" w:fill="FFFFFF"/>
          <w:lang w:eastAsia="it-IT"/>
        </w:rPr>
        <w:t xml:space="preserve"> dall’Os</w:t>
      </w:r>
      <w:r w:rsidR="0042608A">
        <w:rPr>
          <w:rFonts w:ascii="Times New Roman" w:eastAsia="Times New Roman" w:hAnsi="Times New Roman" w:cs="Times New Roman"/>
          <w:color w:val="222222"/>
          <w:sz w:val="22"/>
          <w:shd w:val="clear" w:color="auto" w:fill="FFFFFF"/>
          <w:lang w:eastAsia="it-IT"/>
        </w:rPr>
        <w:t>pedale Maggiore di Bologna, 666 dal Policlinico di Ferrara e 420 dall’Ospedale di Parma.</w:t>
      </w:r>
    </w:p>
    <w:p w14:paraId="1EADCC61" w14:textId="4AF264E1" w:rsidR="00FA7BEC" w:rsidRDefault="00FA7BEC" w:rsidP="008614A7">
      <w:pPr>
        <w:spacing w:before="100" w:beforeAutospacing="1" w:after="100" w:afterAutospacing="1" w:line="240" w:lineRule="atLeast"/>
        <w:jc w:val="both"/>
        <w:rPr>
          <w:rFonts w:ascii="Times New Roman" w:eastAsia="Times New Roman" w:hAnsi="Times New Roman" w:cs="Times New Roman"/>
          <w:color w:val="222222"/>
          <w:sz w:val="22"/>
          <w:shd w:val="clear" w:color="auto" w:fill="FFFFFF"/>
          <w:lang w:eastAsia="it-IT"/>
        </w:rPr>
      </w:pPr>
      <w:r>
        <w:rPr>
          <w:rFonts w:ascii="Times New Roman" w:eastAsia="Times New Roman" w:hAnsi="Times New Roman" w:cs="Times New Roman"/>
          <w:color w:val="222222"/>
          <w:sz w:val="22"/>
          <w:shd w:val="clear" w:color="auto" w:fill="FFFFFF"/>
          <w:lang w:eastAsia="it-IT"/>
        </w:rPr>
        <w:t>“La Banca del latte Umano D</w:t>
      </w:r>
      <w:r w:rsidRPr="00FA7BEC">
        <w:rPr>
          <w:rFonts w:ascii="Times New Roman" w:eastAsia="Times New Roman" w:hAnsi="Times New Roman" w:cs="Times New Roman"/>
          <w:color w:val="222222"/>
          <w:sz w:val="22"/>
          <w:shd w:val="clear" w:color="auto" w:fill="FFFFFF"/>
          <w:lang w:eastAsia="it-IT"/>
        </w:rPr>
        <w:t xml:space="preserve">onato – </w:t>
      </w:r>
      <w:r w:rsidRPr="002157B0">
        <w:rPr>
          <w:rFonts w:ascii="Times New Roman" w:eastAsia="Times New Roman" w:hAnsi="Times New Roman" w:cs="Times New Roman"/>
          <w:b/>
          <w:color w:val="222222"/>
          <w:sz w:val="22"/>
          <w:shd w:val="clear" w:color="auto" w:fill="FFFFFF"/>
          <w:lang w:eastAsia="it-IT"/>
        </w:rPr>
        <w:t>commenta l’assessore regionale alle Politiche per la Salute Sergio Venturi</w:t>
      </w:r>
      <w:r w:rsidRPr="00FA7BEC">
        <w:rPr>
          <w:rFonts w:ascii="Times New Roman" w:eastAsia="Times New Roman" w:hAnsi="Times New Roman" w:cs="Times New Roman"/>
          <w:color w:val="222222"/>
          <w:sz w:val="22"/>
          <w:shd w:val="clear" w:color="auto" w:fill="FFFFFF"/>
          <w:lang w:eastAsia="it-IT"/>
        </w:rPr>
        <w:t xml:space="preserve"> – è un ottimo esempio di che cosa può produrre una sana collaborazione tra pubblico e privato e tra le diverse Aziende sanitarie della nostra regione. Per i bambini che nascono con un peso inferiore al chilo e mezzo il latte materno è una vera medicina: fornisce sostanze nutritive nella forma più assimilabile, rafforza il sistema immunitario e favorisce lo sviluppo del sistema nervoso centrale. L’opportunità di riceverla anche quando la propria mamma ne è priva, garantita da Allattami nata grazie al sostegno e alle competenze di Granarolo, si è estesa fin da subito dal Sant’Orsola al Maggiore, poi da Bologna a </w:t>
      </w:r>
      <w:r>
        <w:rPr>
          <w:rFonts w:ascii="Times New Roman" w:eastAsia="Times New Roman" w:hAnsi="Times New Roman" w:cs="Times New Roman"/>
          <w:color w:val="222222"/>
          <w:sz w:val="22"/>
          <w:shd w:val="clear" w:color="auto" w:fill="FFFFFF"/>
          <w:lang w:eastAsia="it-IT"/>
        </w:rPr>
        <w:t>Ferrara e oggi arriva a Parma”.</w:t>
      </w:r>
    </w:p>
    <w:p w14:paraId="32C7F65E" w14:textId="00588FE8" w:rsidR="002157B0" w:rsidRDefault="008614A7" w:rsidP="008614A7">
      <w:pPr>
        <w:spacing w:before="100" w:beforeAutospacing="1" w:after="100" w:afterAutospacing="1" w:line="240" w:lineRule="atLeast"/>
        <w:jc w:val="both"/>
        <w:rPr>
          <w:rFonts w:ascii="Times New Roman" w:eastAsia="Times New Roman" w:hAnsi="Times New Roman" w:cs="Times New Roman"/>
          <w:color w:val="222222"/>
          <w:sz w:val="22"/>
          <w:shd w:val="clear" w:color="auto" w:fill="FFFFFF"/>
          <w:lang w:eastAsia="it-IT"/>
        </w:rPr>
      </w:pPr>
      <w:r w:rsidRPr="00372484">
        <w:rPr>
          <w:rFonts w:ascii="Times New Roman" w:eastAsia="Times New Roman" w:hAnsi="Times New Roman" w:cs="Times New Roman"/>
          <w:color w:val="222222"/>
          <w:sz w:val="22"/>
          <w:shd w:val="clear" w:color="auto" w:fill="FFFFFF"/>
          <w:lang w:eastAsia="it-IT"/>
        </w:rPr>
        <w:t>“</w:t>
      </w:r>
      <w:r w:rsidRPr="00372484">
        <w:rPr>
          <w:rFonts w:ascii="Times New Roman" w:eastAsia="Times New Roman" w:hAnsi="Times New Roman" w:cs="Times New Roman"/>
          <w:i/>
          <w:color w:val="222222"/>
          <w:sz w:val="22"/>
          <w:shd w:val="clear" w:color="auto" w:fill="FFFFFF"/>
          <w:lang w:eastAsia="it-IT"/>
        </w:rPr>
        <w:t>Allattami</w:t>
      </w:r>
      <w:r w:rsidRPr="00372484">
        <w:rPr>
          <w:rFonts w:ascii="Times New Roman" w:eastAsia="Times New Roman" w:hAnsi="Times New Roman" w:cs="Times New Roman"/>
          <w:color w:val="222222"/>
          <w:sz w:val="22"/>
          <w:shd w:val="clear" w:color="auto" w:fill="FFFFFF"/>
          <w:lang w:eastAsia="it-IT"/>
        </w:rPr>
        <w:t xml:space="preserve"> – </w:t>
      </w:r>
      <w:r w:rsidRPr="002157B0">
        <w:rPr>
          <w:rFonts w:ascii="Times New Roman" w:eastAsia="Times New Roman" w:hAnsi="Times New Roman" w:cs="Times New Roman"/>
          <w:b/>
          <w:color w:val="222222"/>
          <w:sz w:val="22"/>
          <w:shd w:val="clear" w:color="auto" w:fill="FFFFFF"/>
          <w:lang w:eastAsia="it-IT"/>
        </w:rPr>
        <w:t>dichiara Gianpiero Calz</w:t>
      </w:r>
      <w:r w:rsidR="00F43579" w:rsidRPr="002157B0">
        <w:rPr>
          <w:rFonts w:ascii="Times New Roman" w:eastAsia="Times New Roman" w:hAnsi="Times New Roman" w:cs="Times New Roman"/>
          <w:b/>
          <w:color w:val="222222"/>
          <w:sz w:val="22"/>
          <w:shd w:val="clear" w:color="auto" w:fill="FFFFFF"/>
          <w:lang w:eastAsia="it-IT"/>
        </w:rPr>
        <w:t>olari, Presidente di Granarolo</w:t>
      </w:r>
      <w:r w:rsidR="00F43579" w:rsidRPr="00372484">
        <w:rPr>
          <w:rFonts w:ascii="Times New Roman" w:eastAsia="Times New Roman" w:hAnsi="Times New Roman" w:cs="Times New Roman"/>
          <w:color w:val="222222"/>
          <w:sz w:val="22"/>
          <w:shd w:val="clear" w:color="auto" w:fill="FFFFFF"/>
          <w:lang w:eastAsia="it-IT"/>
        </w:rPr>
        <w:t xml:space="preserve"> –</w:t>
      </w:r>
      <w:r w:rsidRPr="00372484">
        <w:rPr>
          <w:rFonts w:ascii="Times New Roman" w:eastAsia="Times New Roman" w:hAnsi="Times New Roman" w:cs="Times New Roman"/>
          <w:color w:val="222222"/>
          <w:sz w:val="22"/>
          <w:shd w:val="clear" w:color="auto" w:fill="FFFFFF"/>
          <w:lang w:eastAsia="it-IT"/>
        </w:rPr>
        <w:t xml:space="preserve"> è un progetto unico in Europa di collaborazione fra un’istituzione sa</w:t>
      </w:r>
      <w:r w:rsidR="00EE4AF8" w:rsidRPr="00372484">
        <w:rPr>
          <w:rFonts w:ascii="Times New Roman" w:eastAsia="Times New Roman" w:hAnsi="Times New Roman" w:cs="Times New Roman"/>
          <w:color w:val="222222"/>
          <w:sz w:val="22"/>
          <w:shd w:val="clear" w:color="auto" w:fill="FFFFFF"/>
          <w:lang w:eastAsia="it-IT"/>
        </w:rPr>
        <w:t>nitaria e un’azienda privata. È</w:t>
      </w:r>
      <w:r w:rsidRPr="00372484">
        <w:rPr>
          <w:rFonts w:ascii="Times New Roman" w:eastAsia="Times New Roman" w:hAnsi="Times New Roman" w:cs="Times New Roman"/>
          <w:color w:val="222222"/>
          <w:sz w:val="22"/>
          <w:shd w:val="clear" w:color="auto" w:fill="FFFFFF"/>
          <w:lang w:eastAsia="it-IT"/>
        </w:rPr>
        <w:t xml:space="preserve"> nato da una comunione di intenti: rispondere a un bisogno della nostra città, Bologna, che non aveva una banca del latte</w:t>
      </w:r>
      <w:r w:rsidR="00EE4AF8" w:rsidRPr="00372484">
        <w:rPr>
          <w:rFonts w:ascii="Times New Roman" w:eastAsia="Times New Roman" w:hAnsi="Times New Roman" w:cs="Times New Roman"/>
          <w:color w:val="222222"/>
          <w:sz w:val="22"/>
          <w:shd w:val="clear" w:color="auto" w:fill="FFFFFF"/>
          <w:lang w:eastAsia="it-IT"/>
        </w:rPr>
        <w:t>,</w:t>
      </w:r>
      <w:r w:rsidRPr="00372484">
        <w:rPr>
          <w:rFonts w:ascii="Times New Roman" w:eastAsia="Times New Roman" w:hAnsi="Times New Roman" w:cs="Times New Roman"/>
          <w:color w:val="222222"/>
          <w:sz w:val="22"/>
          <w:shd w:val="clear" w:color="auto" w:fill="FFFFFF"/>
          <w:lang w:eastAsia="it-IT"/>
        </w:rPr>
        <w:t xml:space="preserve"> e mettere a f</w:t>
      </w:r>
      <w:r w:rsidR="00EE4AF8" w:rsidRPr="00372484">
        <w:rPr>
          <w:rFonts w:ascii="Times New Roman" w:eastAsia="Times New Roman" w:hAnsi="Times New Roman" w:cs="Times New Roman"/>
          <w:color w:val="222222"/>
          <w:sz w:val="22"/>
          <w:shd w:val="clear" w:color="auto" w:fill="FFFFFF"/>
          <w:lang w:eastAsia="it-IT"/>
        </w:rPr>
        <w:t xml:space="preserve">attor comune tante conoscenze. </w:t>
      </w:r>
      <w:r w:rsidRPr="00372484">
        <w:rPr>
          <w:rFonts w:ascii="Times New Roman" w:eastAsia="Times New Roman" w:hAnsi="Times New Roman" w:cs="Times New Roman"/>
          <w:color w:val="222222"/>
          <w:sz w:val="22"/>
          <w:shd w:val="clear" w:color="auto" w:fill="FFFFFF"/>
          <w:lang w:eastAsia="it-IT"/>
        </w:rPr>
        <w:t xml:space="preserve">A 5 anni dalla sua nascita siamo orgogliosi dei risultati raggiunti e </w:t>
      </w:r>
      <w:r w:rsidR="00BD605F" w:rsidRPr="00372484">
        <w:rPr>
          <w:rFonts w:ascii="Times New Roman" w:eastAsia="Times New Roman" w:hAnsi="Times New Roman" w:cs="Times New Roman"/>
          <w:color w:val="222222"/>
          <w:sz w:val="22"/>
          <w:shd w:val="clear" w:color="auto" w:fill="FFFFFF"/>
          <w:lang w:eastAsia="it-IT"/>
        </w:rPr>
        <w:t>di far crescere</w:t>
      </w:r>
      <w:r w:rsidRPr="00372484">
        <w:rPr>
          <w:rFonts w:ascii="Times New Roman" w:eastAsia="Times New Roman" w:hAnsi="Times New Roman" w:cs="Times New Roman"/>
          <w:color w:val="222222"/>
          <w:sz w:val="22"/>
          <w:shd w:val="clear" w:color="auto" w:fill="FFFFFF"/>
          <w:lang w:eastAsia="it-IT"/>
        </w:rPr>
        <w:t xml:space="preserve"> ulteriormente </w:t>
      </w:r>
      <w:r w:rsidRPr="00372484">
        <w:rPr>
          <w:rFonts w:ascii="Times New Roman" w:eastAsia="Times New Roman" w:hAnsi="Times New Roman" w:cs="Times New Roman"/>
          <w:i/>
          <w:color w:val="222222"/>
          <w:sz w:val="22"/>
          <w:shd w:val="clear" w:color="auto" w:fill="FFFFFF"/>
          <w:lang w:eastAsia="it-IT"/>
        </w:rPr>
        <w:t>Allattami</w:t>
      </w:r>
      <w:r w:rsidR="00BD605F" w:rsidRPr="00372484">
        <w:rPr>
          <w:rFonts w:ascii="Times New Roman" w:eastAsia="Times New Roman" w:hAnsi="Times New Roman" w:cs="Times New Roman"/>
          <w:color w:val="222222"/>
          <w:sz w:val="22"/>
          <w:shd w:val="clear" w:color="auto" w:fill="FFFFFF"/>
          <w:lang w:eastAsia="it-IT"/>
        </w:rPr>
        <w:t xml:space="preserve"> con l’allargamento all’Ospedale di Parma</w:t>
      </w:r>
      <w:r w:rsidR="002157B0">
        <w:rPr>
          <w:rFonts w:ascii="Times New Roman" w:eastAsia="Times New Roman" w:hAnsi="Times New Roman" w:cs="Times New Roman"/>
          <w:color w:val="222222"/>
          <w:sz w:val="22"/>
          <w:shd w:val="clear" w:color="auto" w:fill="FFFFFF"/>
          <w:lang w:eastAsia="it-IT"/>
        </w:rPr>
        <w:t>”.</w:t>
      </w:r>
    </w:p>
    <w:p w14:paraId="7EB1D90F" w14:textId="303DA598" w:rsidR="00F37008" w:rsidRPr="00F37008" w:rsidRDefault="00F37008" w:rsidP="00F37008">
      <w:pPr>
        <w:spacing w:before="100" w:beforeAutospacing="1" w:after="100" w:afterAutospacing="1" w:line="240" w:lineRule="atLeast"/>
        <w:jc w:val="both"/>
        <w:rPr>
          <w:rFonts w:ascii="Times New Roman" w:eastAsia="Times New Roman" w:hAnsi="Times New Roman" w:cs="Times New Roman"/>
          <w:color w:val="222222"/>
          <w:sz w:val="22"/>
          <w:shd w:val="clear" w:color="auto" w:fill="FFFFFF"/>
          <w:lang w:eastAsia="it-IT"/>
        </w:rPr>
      </w:pPr>
      <w:r w:rsidRPr="00641985">
        <w:rPr>
          <w:rFonts w:ascii="Times New Roman" w:eastAsia="Times New Roman" w:hAnsi="Times New Roman" w:cs="Times New Roman"/>
          <w:color w:val="222222"/>
          <w:sz w:val="22"/>
          <w:shd w:val="clear" w:color="auto" w:fill="FFFFFF"/>
          <w:lang w:eastAsia="it-IT"/>
        </w:rPr>
        <w:t xml:space="preserve">“La partecipazione della nostra struttura al progetto </w:t>
      </w:r>
      <w:r w:rsidRPr="00641985">
        <w:rPr>
          <w:rFonts w:ascii="Times New Roman" w:eastAsia="Times New Roman" w:hAnsi="Times New Roman" w:cs="Times New Roman"/>
          <w:i/>
          <w:color w:val="222222"/>
          <w:sz w:val="22"/>
          <w:shd w:val="clear" w:color="auto" w:fill="FFFFFF"/>
          <w:lang w:eastAsia="it-IT"/>
        </w:rPr>
        <w:t>Allattami</w:t>
      </w:r>
      <w:r w:rsidRPr="00641985">
        <w:rPr>
          <w:rFonts w:ascii="Times New Roman" w:eastAsia="Times New Roman" w:hAnsi="Times New Roman" w:cs="Times New Roman"/>
          <w:color w:val="222222"/>
          <w:sz w:val="22"/>
          <w:shd w:val="clear" w:color="auto" w:fill="FFFFFF"/>
          <w:lang w:eastAsia="it-IT"/>
        </w:rPr>
        <w:t xml:space="preserve"> – spiega </w:t>
      </w:r>
      <w:r w:rsidRPr="00641985">
        <w:rPr>
          <w:rFonts w:ascii="Times New Roman" w:eastAsia="Times New Roman" w:hAnsi="Times New Roman" w:cs="Times New Roman"/>
          <w:b/>
          <w:color w:val="222222"/>
          <w:sz w:val="22"/>
          <w:shd w:val="clear" w:color="auto" w:fill="FFFFFF"/>
          <w:lang w:eastAsia="it-IT"/>
        </w:rPr>
        <w:t>Cinzia Magnani</w:t>
      </w:r>
      <w:r w:rsidR="00641985" w:rsidRPr="00641985">
        <w:rPr>
          <w:rFonts w:ascii="Times New Roman" w:eastAsia="Times New Roman" w:hAnsi="Times New Roman" w:cs="Times New Roman"/>
          <w:b/>
          <w:color w:val="222222"/>
          <w:sz w:val="22"/>
          <w:shd w:val="clear" w:color="auto" w:fill="FFFFFF"/>
          <w:lang w:eastAsia="it-IT"/>
        </w:rPr>
        <w:t>, D</w:t>
      </w:r>
      <w:r w:rsidRPr="00641985">
        <w:rPr>
          <w:rFonts w:ascii="Times New Roman" w:eastAsia="Times New Roman" w:hAnsi="Times New Roman" w:cs="Times New Roman"/>
          <w:b/>
          <w:color w:val="222222"/>
          <w:sz w:val="22"/>
          <w:shd w:val="clear" w:color="auto" w:fill="FFFFFF"/>
          <w:lang w:eastAsia="it-IT"/>
        </w:rPr>
        <w:t xml:space="preserve">irettore della Neonatologia </w:t>
      </w:r>
      <w:r w:rsidR="00641985" w:rsidRPr="00641985">
        <w:rPr>
          <w:rFonts w:ascii="Times New Roman" w:eastAsia="Times New Roman" w:hAnsi="Times New Roman" w:cs="Times New Roman"/>
          <w:b/>
          <w:color w:val="222222"/>
          <w:sz w:val="22"/>
          <w:shd w:val="clear" w:color="auto" w:fill="FFFFFF"/>
          <w:lang w:eastAsia="it-IT"/>
        </w:rPr>
        <w:t>e Terapia Intensiva N</w:t>
      </w:r>
      <w:r w:rsidR="00391774" w:rsidRPr="00641985">
        <w:rPr>
          <w:rFonts w:ascii="Times New Roman" w:eastAsia="Times New Roman" w:hAnsi="Times New Roman" w:cs="Times New Roman"/>
          <w:b/>
          <w:color w:val="222222"/>
          <w:sz w:val="22"/>
          <w:shd w:val="clear" w:color="auto" w:fill="FFFFFF"/>
          <w:lang w:eastAsia="it-IT"/>
        </w:rPr>
        <w:t xml:space="preserve">eonatale </w:t>
      </w:r>
      <w:r w:rsidRPr="00641985">
        <w:rPr>
          <w:rFonts w:ascii="Times New Roman" w:eastAsia="Times New Roman" w:hAnsi="Times New Roman" w:cs="Times New Roman"/>
          <w:b/>
          <w:color w:val="222222"/>
          <w:sz w:val="22"/>
          <w:shd w:val="clear" w:color="auto" w:fill="FFFFFF"/>
          <w:lang w:eastAsia="it-IT"/>
        </w:rPr>
        <w:t>dell’Ospedale di Parma</w:t>
      </w:r>
      <w:r w:rsidR="00641985">
        <w:rPr>
          <w:rFonts w:ascii="Times New Roman" w:eastAsia="Times New Roman" w:hAnsi="Times New Roman" w:cs="Times New Roman"/>
          <w:color w:val="222222"/>
          <w:sz w:val="22"/>
          <w:shd w:val="clear" w:color="auto" w:fill="FFFFFF"/>
          <w:lang w:eastAsia="it-IT"/>
        </w:rPr>
        <w:t xml:space="preserve"> </w:t>
      </w:r>
      <w:r w:rsidR="00641985" w:rsidRPr="00641985">
        <w:rPr>
          <w:rFonts w:ascii="Times New Roman" w:eastAsia="Times New Roman" w:hAnsi="Times New Roman" w:cs="Times New Roman"/>
          <w:color w:val="222222"/>
          <w:sz w:val="22"/>
          <w:shd w:val="clear" w:color="auto" w:fill="FFFFFF"/>
          <w:lang w:eastAsia="it-IT"/>
        </w:rPr>
        <w:t>–</w:t>
      </w:r>
      <w:r w:rsidRPr="00641985">
        <w:rPr>
          <w:rFonts w:ascii="Times New Roman" w:eastAsia="Times New Roman" w:hAnsi="Times New Roman" w:cs="Times New Roman"/>
          <w:color w:val="222222"/>
          <w:sz w:val="22"/>
          <w:shd w:val="clear" w:color="auto" w:fill="FFFFFF"/>
          <w:lang w:eastAsia="it-IT"/>
        </w:rPr>
        <w:t xml:space="preserve"> costituisce un traguardo per tutto l’Ospedale dei Bambini</w:t>
      </w:r>
      <w:r w:rsidR="00847CD9" w:rsidRPr="00641985">
        <w:rPr>
          <w:rFonts w:ascii="Times New Roman" w:eastAsia="Times New Roman" w:hAnsi="Times New Roman" w:cs="Times New Roman"/>
          <w:color w:val="222222"/>
          <w:sz w:val="22"/>
          <w:shd w:val="clear" w:color="auto" w:fill="FFFFFF"/>
          <w:lang w:eastAsia="it-IT"/>
        </w:rPr>
        <w:t xml:space="preserve"> di P</w:t>
      </w:r>
      <w:r w:rsidR="00391774" w:rsidRPr="00641985">
        <w:rPr>
          <w:rFonts w:ascii="Times New Roman" w:eastAsia="Times New Roman" w:hAnsi="Times New Roman" w:cs="Times New Roman"/>
          <w:color w:val="222222"/>
          <w:sz w:val="22"/>
          <w:shd w:val="clear" w:color="auto" w:fill="FFFFFF"/>
          <w:lang w:eastAsia="it-IT"/>
        </w:rPr>
        <w:t>arma</w:t>
      </w:r>
      <w:r w:rsidR="00641985" w:rsidRPr="00641985">
        <w:rPr>
          <w:rFonts w:ascii="Times New Roman" w:eastAsia="Times New Roman" w:hAnsi="Times New Roman" w:cs="Times New Roman"/>
          <w:color w:val="222222"/>
          <w:sz w:val="22"/>
          <w:shd w:val="clear" w:color="auto" w:fill="FFFFFF"/>
          <w:lang w:eastAsia="it-IT"/>
        </w:rPr>
        <w:t>. In assenza di latte materno, poter disporre di latte umano</w:t>
      </w:r>
      <w:r w:rsidRPr="00641985">
        <w:rPr>
          <w:rFonts w:ascii="Times New Roman" w:eastAsia="Times New Roman" w:hAnsi="Times New Roman" w:cs="Times New Roman"/>
          <w:color w:val="222222"/>
          <w:sz w:val="22"/>
          <w:shd w:val="clear" w:color="auto" w:fill="FFFFFF"/>
          <w:lang w:eastAsia="it-IT"/>
        </w:rPr>
        <w:t xml:space="preserve"> rappresenta un presidio prezioso all’assistenza al prematuro per contrastare una delle più temute patologie intestinali di </w:t>
      </w:r>
      <w:r w:rsidR="00641985">
        <w:rPr>
          <w:rFonts w:ascii="Times New Roman" w:eastAsia="Times New Roman" w:hAnsi="Times New Roman" w:cs="Times New Roman"/>
          <w:color w:val="222222"/>
          <w:sz w:val="22"/>
          <w:shd w:val="clear" w:color="auto" w:fill="FFFFFF"/>
          <w:lang w:eastAsia="it-IT"/>
        </w:rPr>
        <w:lastRenderedPageBreak/>
        <w:t>questa categoria di neonati</w:t>
      </w:r>
      <w:r w:rsidRPr="00641985">
        <w:rPr>
          <w:rFonts w:ascii="Times New Roman" w:eastAsia="Times New Roman" w:hAnsi="Times New Roman" w:cs="Times New Roman"/>
          <w:color w:val="222222"/>
          <w:sz w:val="22"/>
          <w:shd w:val="clear" w:color="auto" w:fill="FFFFFF"/>
          <w:lang w:eastAsia="it-IT"/>
        </w:rPr>
        <w:t>: l’enterite necrotizzante. Il latte umano però è vantaggioso anche per i neonati affetti da insufficienza intestinale perché ne agevola la capacità digestiva. Altrettanto significativo è l’aspetto psicologico di sollievo che ne ricavano le madri preoccupate</w:t>
      </w:r>
      <w:r w:rsidR="00641985" w:rsidRPr="00641985">
        <w:rPr>
          <w:rFonts w:ascii="Times New Roman" w:eastAsia="Times New Roman" w:hAnsi="Times New Roman" w:cs="Times New Roman"/>
          <w:color w:val="222222"/>
          <w:sz w:val="22"/>
          <w:shd w:val="clear" w:color="auto" w:fill="FFFFFF"/>
          <w:lang w:eastAsia="it-IT"/>
        </w:rPr>
        <w:t xml:space="preserve"> per la salute del loro bambino</w:t>
      </w:r>
      <w:r w:rsidRPr="00641985">
        <w:rPr>
          <w:rFonts w:ascii="Times New Roman" w:eastAsia="Times New Roman" w:hAnsi="Times New Roman" w:cs="Times New Roman"/>
          <w:color w:val="222222"/>
          <w:sz w:val="22"/>
          <w:shd w:val="clear" w:color="auto" w:fill="FFFFFF"/>
          <w:lang w:eastAsia="it-IT"/>
        </w:rPr>
        <w:t>”</w:t>
      </w:r>
      <w:r w:rsidR="00641985" w:rsidRPr="00641985">
        <w:rPr>
          <w:rFonts w:ascii="Times New Roman" w:eastAsia="Times New Roman" w:hAnsi="Times New Roman" w:cs="Times New Roman"/>
          <w:color w:val="222222"/>
          <w:sz w:val="22"/>
          <w:shd w:val="clear" w:color="auto" w:fill="FFFFFF"/>
          <w:lang w:eastAsia="it-IT"/>
        </w:rPr>
        <w:t>.</w:t>
      </w:r>
    </w:p>
    <w:p w14:paraId="6AACDE25" w14:textId="39D44E47" w:rsidR="008614A7" w:rsidRPr="008614A7" w:rsidRDefault="008614A7" w:rsidP="008614A7">
      <w:pPr>
        <w:spacing w:before="100" w:beforeAutospacing="1" w:after="100" w:afterAutospacing="1" w:line="240" w:lineRule="atLeast"/>
        <w:jc w:val="both"/>
        <w:rPr>
          <w:rFonts w:ascii="Times New Roman" w:eastAsia="Times New Roman" w:hAnsi="Times New Roman" w:cs="Times New Roman"/>
          <w:color w:val="222222"/>
          <w:sz w:val="22"/>
          <w:shd w:val="clear" w:color="auto" w:fill="FFFFFF"/>
          <w:lang w:eastAsia="it-IT"/>
        </w:rPr>
      </w:pPr>
      <w:r w:rsidRPr="00E14CF1">
        <w:rPr>
          <w:rFonts w:ascii="Times New Roman" w:eastAsia="Times New Roman" w:hAnsi="Times New Roman" w:cs="Times New Roman"/>
          <w:color w:val="222222"/>
          <w:sz w:val="22"/>
          <w:shd w:val="clear" w:color="auto" w:fill="FFFFFF"/>
          <w:lang w:eastAsia="it-IT"/>
        </w:rPr>
        <w:t>“Grazie al latte umano do</w:t>
      </w:r>
      <w:r w:rsidR="00EE4AF8" w:rsidRPr="00E14CF1">
        <w:rPr>
          <w:rFonts w:ascii="Times New Roman" w:eastAsia="Times New Roman" w:hAnsi="Times New Roman" w:cs="Times New Roman"/>
          <w:color w:val="222222"/>
          <w:sz w:val="22"/>
          <w:shd w:val="clear" w:color="auto" w:fill="FFFFFF"/>
          <w:lang w:eastAsia="it-IT"/>
        </w:rPr>
        <w:t xml:space="preserve">nato – </w:t>
      </w:r>
      <w:r w:rsidR="00EE4AF8" w:rsidRPr="002157B0">
        <w:rPr>
          <w:rFonts w:ascii="Times New Roman" w:eastAsia="Times New Roman" w:hAnsi="Times New Roman" w:cs="Times New Roman"/>
          <w:b/>
          <w:color w:val="222222"/>
          <w:sz w:val="22"/>
          <w:shd w:val="clear" w:color="auto" w:fill="FFFFFF"/>
          <w:lang w:eastAsia="it-IT"/>
        </w:rPr>
        <w:t>spiega Luigi Corvaglia, R</w:t>
      </w:r>
      <w:r w:rsidRPr="002157B0">
        <w:rPr>
          <w:rFonts w:ascii="Times New Roman" w:eastAsia="Times New Roman" w:hAnsi="Times New Roman" w:cs="Times New Roman"/>
          <w:b/>
          <w:color w:val="222222"/>
          <w:sz w:val="22"/>
          <w:shd w:val="clear" w:color="auto" w:fill="FFFFFF"/>
          <w:lang w:eastAsia="it-IT"/>
        </w:rPr>
        <w:t>esponsab</w:t>
      </w:r>
      <w:r w:rsidR="00EE4AF8" w:rsidRPr="002157B0">
        <w:rPr>
          <w:rFonts w:ascii="Times New Roman" w:eastAsia="Times New Roman" w:hAnsi="Times New Roman" w:cs="Times New Roman"/>
          <w:b/>
          <w:color w:val="222222"/>
          <w:sz w:val="22"/>
          <w:shd w:val="clear" w:color="auto" w:fill="FFFFFF"/>
          <w:lang w:eastAsia="it-IT"/>
        </w:rPr>
        <w:t>ile della Terapia Intensiva N</w:t>
      </w:r>
      <w:r w:rsidRPr="002157B0">
        <w:rPr>
          <w:rFonts w:ascii="Times New Roman" w:eastAsia="Times New Roman" w:hAnsi="Times New Roman" w:cs="Times New Roman"/>
          <w:b/>
          <w:color w:val="222222"/>
          <w:sz w:val="22"/>
          <w:shd w:val="clear" w:color="auto" w:fill="FFFFFF"/>
          <w:lang w:eastAsia="it-IT"/>
        </w:rPr>
        <w:t xml:space="preserve">eonatale del </w:t>
      </w:r>
      <w:r w:rsidR="00EE4AF8" w:rsidRPr="002157B0">
        <w:rPr>
          <w:rFonts w:ascii="Times New Roman" w:eastAsia="Times New Roman" w:hAnsi="Times New Roman" w:cs="Times New Roman"/>
          <w:b/>
          <w:color w:val="222222"/>
          <w:sz w:val="22"/>
          <w:shd w:val="clear" w:color="auto" w:fill="FFFFFF"/>
          <w:lang w:eastAsia="it-IT"/>
        </w:rPr>
        <w:t xml:space="preserve">Policlinico </w:t>
      </w:r>
      <w:r w:rsidRPr="002157B0">
        <w:rPr>
          <w:rFonts w:ascii="Times New Roman" w:eastAsia="Times New Roman" w:hAnsi="Times New Roman" w:cs="Times New Roman"/>
          <w:b/>
          <w:color w:val="222222"/>
          <w:sz w:val="22"/>
          <w:shd w:val="clear" w:color="auto" w:fill="FFFFFF"/>
          <w:lang w:eastAsia="it-IT"/>
        </w:rPr>
        <w:t>Sant’Orsola</w:t>
      </w:r>
      <w:r w:rsidRPr="00E14CF1">
        <w:rPr>
          <w:rFonts w:ascii="Times New Roman" w:eastAsia="Times New Roman" w:hAnsi="Times New Roman" w:cs="Times New Roman"/>
          <w:color w:val="222222"/>
          <w:sz w:val="22"/>
          <w:shd w:val="clear" w:color="auto" w:fill="FFFFFF"/>
          <w:lang w:eastAsia="it-IT"/>
        </w:rPr>
        <w:t xml:space="preserve"> – presso la TIN del S. Orsola</w:t>
      </w:r>
      <w:r w:rsidR="006D36B7" w:rsidRPr="00E14CF1">
        <w:rPr>
          <w:rFonts w:ascii="Times New Roman" w:eastAsia="Times New Roman" w:hAnsi="Times New Roman" w:cs="Times New Roman"/>
          <w:color w:val="222222"/>
          <w:sz w:val="22"/>
          <w:shd w:val="clear" w:color="auto" w:fill="FFFFFF"/>
          <w:lang w:eastAsia="it-IT"/>
        </w:rPr>
        <w:t>,</w:t>
      </w:r>
      <w:r w:rsidRPr="00E14CF1">
        <w:rPr>
          <w:rFonts w:ascii="Times New Roman" w:eastAsia="Times New Roman" w:hAnsi="Times New Roman" w:cs="Times New Roman"/>
          <w:color w:val="222222"/>
          <w:sz w:val="22"/>
          <w:shd w:val="clear" w:color="auto" w:fill="FFFFFF"/>
          <w:lang w:eastAsia="it-IT"/>
        </w:rPr>
        <w:t xml:space="preserve"> nei bambini con peso alla nascita inferiore a 1500 grammi</w:t>
      </w:r>
      <w:r w:rsidR="006D36B7" w:rsidRPr="00E14CF1">
        <w:rPr>
          <w:rFonts w:ascii="Times New Roman" w:eastAsia="Times New Roman" w:hAnsi="Times New Roman" w:cs="Times New Roman"/>
          <w:color w:val="222222"/>
          <w:sz w:val="22"/>
          <w:shd w:val="clear" w:color="auto" w:fill="FFFFFF"/>
          <w:lang w:eastAsia="it-IT"/>
        </w:rPr>
        <w:t>,</w:t>
      </w:r>
      <w:r w:rsidRPr="00E14CF1">
        <w:rPr>
          <w:rFonts w:ascii="Times New Roman" w:eastAsia="Times New Roman" w:hAnsi="Times New Roman" w:cs="Times New Roman"/>
          <w:color w:val="222222"/>
          <w:sz w:val="22"/>
          <w:shd w:val="clear" w:color="auto" w:fill="FFFFFF"/>
          <w:lang w:eastAsia="it-IT"/>
        </w:rPr>
        <w:t xml:space="preserve"> sono notevolmente diminuite alcune gravi patologie. </w:t>
      </w:r>
      <w:proofErr w:type="gramStart"/>
      <w:r w:rsidRPr="00E14CF1">
        <w:rPr>
          <w:rFonts w:ascii="Times New Roman" w:eastAsia="Times New Roman" w:hAnsi="Times New Roman" w:cs="Times New Roman"/>
          <w:color w:val="222222"/>
          <w:sz w:val="22"/>
          <w:shd w:val="clear" w:color="auto" w:fill="FFFFFF"/>
          <w:lang w:eastAsia="it-IT"/>
        </w:rPr>
        <w:t>In particolare</w:t>
      </w:r>
      <w:proofErr w:type="gramEnd"/>
      <w:r w:rsidRPr="00E14CF1">
        <w:rPr>
          <w:rFonts w:ascii="Times New Roman" w:eastAsia="Times New Roman" w:hAnsi="Times New Roman" w:cs="Times New Roman"/>
          <w:color w:val="222222"/>
          <w:sz w:val="22"/>
          <w:shd w:val="clear" w:color="auto" w:fill="FFFFFF"/>
          <w:lang w:eastAsia="it-IT"/>
        </w:rPr>
        <w:t xml:space="preserve"> il tasso di Enterocolite necrotizzante è passato dal 14% del quinquennio 2008-2012 al 6% del quinquennio 2013-2017 con una riduzione particolarmente marcata negli ultimi 3 anni, quando è scesa al 2,6%. Anche il tasso di infezioni neonatali tardive, spesso associate alla necessità di utilizzare a lungo i cateteri venosi centrali</w:t>
      </w:r>
      <w:r w:rsidR="006D36B7" w:rsidRPr="00E14CF1">
        <w:rPr>
          <w:rFonts w:ascii="Times New Roman" w:eastAsia="Times New Roman" w:hAnsi="Times New Roman" w:cs="Times New Roman"/>
          <w:color w:val="222222"/>
          <w:sz w:val="22"/>
          <w:shd w:val="clear" w:color="auto" w:fill="FFFFFF"/>
          <w:lang w:eastAsia="it-IT"/>
        </w:rPr>
        <w:t>,</w:t>
      </w:r>
      <w:r w:rsidRPr="00E14CF1">
        <w:rPr>
          <w:rFonts w:ascii="Times New Roman" w:eastAsia="Times New Roman" w:hAnsi="Times New Roman" w:cs="Times New Roman"/>
          <w:color w:val="222222"/>
          <w:sz w:val="22"/>
          <w:shd w:val="clear" w:color="auto" w:fill="FFFFFF"/>
          <w:lang w:eastAsia="it-IT"/>
        </w:rPr>
        <w:t xml:space="preserve"> si è ridotto nello stesso per</w:t>
      </w:r>
      <w:r w:rsidR="006D36B7" w:rsidRPr="00E14CF1">
        <w:rPr>
          <w:rFonts w:ascii="Times New Roman" w:eastAsia="Times New Roman" w:hAnsi="Times New Roman" w:cs="Times New Roman"/>
          <w:color w:val="222222"/>
          <w:sz w:val="22"/>
          <w:shd w:val="clear" w:color="auto" w:fill="FFFFFF"/>
          <w:lang w:eastAsia="it-IT"/>
        </w:rPr>
        <w:t>iodo dal 9% al 6%, grazie a un’</w:t>
      </w:r>
      <w:r w:rsidRPr="00E14CF1">
        <w:rPr>
          <w:rFonts w:ascii="Times New Roman" w:eastAsia="Times New Roman" w:hAnsi="Times New Roman" w:cs="Times New Roman"/>
          <w:color w:val="222222"/>
          <w:sz w:val="22"/>
          <w:shd w:val="clear" w:color="auto" w:fill="FFFFFF"/>
          <w:lang w:eastAsia="it-IT"/>
        </w:rPr>
        <w:t>oculata strategia anti-infezione messa in atto dell’equipe della TIN, ma anche a una più precoce rimozione dei cateteri venosi centrali per la migliore tolleranza all’alimentazione e l’effetto positivo del latte umano sulle difese immunitarie del pretermine”.</w:t>
      </w:r>
    </w:p>
    <w:p w14:paraId="0BE164F1" w14:textId="7C0AD69E" w:rsidR="0003675A" w:rsidRDefault="008614A7" w:rsidP="00DB0507">
      <w:pPr>
        <w:spacing w:before="100" w:beforeAutospacing="1" w:after="100" w:afterAutospacing="1" w:line="240" w:lineRule="atLeast"/>
        <w:jc w:val="both"/>
        <w:rPr>
          <w:rFonts w:ascii="Times New Roman" w:eastAsia="Times New Roman" w:hAnsi="Times New Roman" w:cs="Times New Roman"/>
          <w:color w:val="222222"/>
          <w:sz w:val="22"/>
          <w:shd w:val="clear" w:color="auto" w:fill="FFFFFF"/>
          <w:lang w:eastAsia="it-IT"/>
        </w:rPr>
      </w:pPr>
      <w:r w:rsidRPr="00F43579">
        <w:rPr>
          <w:rFonts w:ascii="Times New Roman" w:eastAsia="Times New Roman" w:hAnsi="Times New Roman" w:cs="Times New Roman"/>
          <w:i/>
          <w:color w:val="222222"/>
          <w:sz w:val="22"/>
          <w:shd w:val="clear" w:color="auto" w:fill="FFFFFF"/>
          <w:lang w:eastAsia="it-IT"/>
        </w:rPr>
        <w:t>Allattami</w:t>
      </w:r>
      <w:r w:rsidRPr="008614A7">
        <w:rPr>
          <w:rFonts w:ascii="Times New Roman" w:eastAsia="Times New Roman" w:hAnsi="Times New Roman" w:cs="Times New Roman"/>
          <w:color w:val="222222"/>
          <w:sz w:val="22"/>
          <w:shd w:val="clear" w:color="auto" w:fill="FFFFFF"/>
          <w:lang w:eastAsia="it-IT"/>
        </w:rPr>
        <w:t xml:space="preserve"> seleziona le mamme donatrici, ritira il loro latte direttamente a casa, lo pastorizza e conserva in condizioni di massima sicurezza e lo fornisce agli ospedali. Le mamme donatrici, selezionate dai </w:t>
      </w:r>
      <w:r w:rsidR="00EE4AF8">
        <w:rPr>
          <w:rFonts w:ascii="Times New Roman" w:eastAsia="Times New Roman" w:hAnsi="Times New Roman" w:cs="Times New Roman"/>
          <w:color w:val="222222"/>
          <w:sz w:val="22"/>
          <w:shd w:val="clear" w:color="auto" w:fill="FFFFFF"/>
          <w:lang w:eastAsia="it-IT"/>
        </w:rPr>
        <w:t>medici del Policlinico di Sant’</w:t>
      </w:r>
      <w:r w:rsidRPr="008614A7">
        <w:rPr>
          <w:rFonts w:ascii="Times New Roman" w:eastAsia="Times New Roman" w:hAnsi="Times New Roman" w:cs="Times New Roman"/>
          <w:color w:val="222222"/>
          <w:sz w:val="22"/>
          <w:shd w:val="clear" w:color="auto" w:fill="FFFFFF"/>
          <w:lang w:eastAsia="it-IT"/>
        </w:rPr>
        <w:t>Orsola, ricevono tutte le informazioni e le attrezzature utili per il prelievo e la conservazione del latte, senza nessuna spesa per loro e nessuna scomodità. Un tecnico specializzato Granarolo infatti passa a ritirare il latte donato direttamente a casa delle donatrici una o due volte alla settimana. Il latte viene portato nella struttura che ospita la Banca del Latte Umano Donato, che sorge in prossimità dello stabilimento Granarolo di Bologna, in un’area indipendente. Qui i biberon vengono sigillati e pastorizzati per renderli massimamente sicuri per i neonati che lo riceveranno, e successivamente stoccati in appositi refrigeratori. Ogni passaggio dei biberon viene tracciato: da quando vengono consegnati, vuoti e sterili, nelle case delle donatrici, fino a quando arrivano alle Terapie Intensive Neonatal</w:t>
      </w:r>
      <w:r w:rsidR="00F43579">
        <w:rPr>
          <w:rFonts w:ascii="Times New Roman" w:eastAsia="Times New Roman" w:hAnsi="Times New Roman" w:cs="Times New Roman"/>
          <w:color w:val="222222"/>
          <w:sz w:val="22"/>
          <w:shd w:val="clear" w:color="auto" w:fill="FFFFFF"/>
          <w:lang w:eastAsia="it-IT"/>
        </w:rPr>
        <w:t>i che ne hanno fatto richiesta.</w:t>
      </w:r>
    </w:p>
    <w:p w14:paraId="14449091" w14:textId="77777777" w:rsidR="0003675A" w:rsidRDefault="0003675A" w:rsidP="0003675A">
      <w:pPr>
        <w:autoSpaceDE w:val="0"/>
        <w:autoSpaceDN w:val="0"/>
        <w:jc w:val="center"/>
        <w:rPr>
          <w:rFonts w:ascii="Times New Roman" w:hAnsi="Times New Roman"/>
          <w:b/>
          <w:bCs/>
          <w:color w:val="595959"/>
          <w:lang w:eastAsia="it-IT"/>
        </w:rPr>
      </w:pPr>
      <w:r>
        <w:rPr>
          <w:rFonts w:ascii="Times New Roman" w:hAnsi="Times New Roman"/>
          <w:b/>
          <w:bCs/>
          <w:color w:val="595959"/>
          <w:lang w:eastAsia="it-IT"/>
        </w:rPr>
        <w:t>***</w:t>
      </w:r>
    </w:p>
    <w:p w14:paraId="0065AAA6" w14:textId="77777777" w:rsidR="00CE137D" w:rsidRPr="00641985" w:rsidRDefault="00CE137D" w:rsidP="00CE137D">
      <w:pPr>
        <w:autoSpaceDE w:val="0"/>
        <w:autoSpaceDN w:val="0"/>
        <w:adjustRightInd w:val="0"/>
        <w:jc w:val="both"/>
        <w:outlineLvl w:val="0"/>
        <w:rPr>
          <w:b/>
          <w:color w:val="595959"/>
          <w:sz w:val="22"/>
        </w:rPr>
      </w:pPr>
      <w:r w:rsidRPr="00641985">
        <w:rPr>
          <w:b/>
          <w:color w:val="595959"/>
          <w:sz w:val="22"/>
        </w:rPr>
        <w:t>Unità operativa di Neonatologia e Terapia intensiva dell’Ospedale Maggiore di Parma</w:t>
      </w:r>
    </w:p>
    <w:p w14:paraId="575050AF" w14:textId="77777777" w:rsidR="00CE137D" w:rsidRDefault="00CE137D" w:rsidP="00CE137D">
      <w:pPr>
        <w:autoSpaceDE w:val="0"/>
        <w:autoSpaceDN w:val="0"/>
        <w:adjustRightInd w:val="0"/>
        <w:jc w:val="both"/>
        <w:outlineLvl w:val="0"/>
        <w:rPr>
          <w:color w:val="595959"/>
          <w:sz w:val="20"/>
        </w:rPr>
      </w:pPr>
      <w:r w:rsidRPr="00641985">
        <w:rPr>
          <w:color w:val="595959"/>
          <w:sz w:val="20"/>
        </w:rPr>
        <w:t>Nella struttura di Neonatologia e Terapia intensiva dell’Azienda Ospedaliero-Universitaria di Parma, al secondo piano dell’Ospedale dei Bambini, ogni neonato è accolto in box singoli, ciascuno dotato di sistema di monitoraggio cardiorespiratorio, lavandino, fasciatoio, dove i genitori possono assistere il loro bambino in un ambiente riservato 24 ore su 24. La struttura, del dipartimento Materno Infantile, garantisce assistenza a tutti i nati dell'unità operativa di Ostetricia e Ginecologia dell'Ospedale di Parma ed è centro di riferimento di 3° livello per gli ospedali di Piacenza e Fidenza. L’Ospedale dei Bambini “Pietro Barilla”, inaugurato nel 2013, è una moderna struttura che grazie ai propri professionisti offre cure altamente specializzate. Gli spazi di cura sono stati pensati non solo per dotare gli specialisti di spazi di lavori ottimali e tecnologie all’avanguardia ma per creare un ambiente a dimensione di bambino.</w:t>
      </w:r>
      <w:r w:rsidRPr="000525FD">
        <w:rPr>
          <w:color w:val="595959"/>
          <w:sz w:val="20"/>
        </w:rPr>
        <w:t xml:space="preserve"> </w:t>
      </w:r>
    </w:p>
    <w:p w14:paraId="7D188117" w14:textId="77777777" w:rsidR="00847CD9" w:rsidRPr="000525FD" w:rsidRDefault="00847CD9" w:rsidP="00CE137D">
      <w:pPr>
        <w:autoSpaceDE w:val="0"/>
        <w:autoSpaceDN w:val="0"/>
        <w:adjustRightInd w:val="0"/>
        <w:jc w:val="both"/>
        <w:outlineLvl w:val="0"/>
        <w:rPr>
          <w:color w:val="595959"/>
          <w:sz w:val="20"/>
        </w:rPr>
      </w:pPr>
    </w:p>
    <w:p w14:paraId="22D333FE" w14:textId="423B890C" w:rsidR="005B6CB7" w:rsidRPr="005B6CB7" w:rsidRDefault="005B6CB7" w:rsidP="005B6CB7">
      <w:pPr>
        <w:autoSpaceDE w:val="0"/>
        <w:autoSpaceDN w:val="0"/>
        <w:adjustRightInd w:val="0"/>
        <w:jc w:val="both"/>
        <w:outlineLvl w:val="0"/>
        <w:rPr>
          <w:b/>
          <w:color w:val="595959"/>
          <w:sz w:val="22"/>
        </w:rPr>
      </w:pPr>
      <w:r w:rsidRPr="005B6CB7">
        <w:rPr>
          <w:b/>
          <w:color w:val="595959"/>
          <w:sz w:val="22"/>
        </w:rPr>
        <w:t>Unità Operativa di Neonatologia del Policlinico di Sant’Orsola</w:t>
      </w:r>
    </w:p>
    <w:p w14:paraId="25D3E098" w14:textId="22DF773C" w:rsidR="005B6CB7" w:rsidRDefault="005B6CB7" w:rsidP="005B6CB7">
      <w:pPr>
        <w:autoSpaceDE w:val="0"/>
        <w:autoSpaceDN w:val="0"/>
        <w:adjustRightInd w:val="0"/>
        <w:jc w:val="both"/>
        <w:outlineLvl w:val="0"/>
        <w:rPr>
          <w:color w:val="595959"/>
          <w:sz w:val="20"/>
        </w:rPr>
      </w:pPr>
      <w:r>
        <w:rPr>
          <w:color w:val="595959"/>
          <w:sz w:val="20"/>
        </w:rPr>
        <w:t>L'Unità O</w:t>
      </w:r>
      <w:r w:rsidRPr="005B6CB7">
        <w:rPr>
          <w:color w:val="595959"/>
          <w:sz w:val="20"/>
        </w:rPr>
        <w:t xml:space="preserve">perativa di Neonatologia è una struttura complessa a Direzione Universitaria afferente al </w:t>
      </w:r>
      <w:r w:rsidR="00641985" w:rsidRPr="00641985">
        <w:rPr>
          <w:color w:val="595959"/>
          <w:sz w:val="20"/>
        </w:rPr>
        <w:t>Dipartimento della Donna, del Bambino e delle Malattie Urologiche</w:t>
      </w:r>
      <w:r>
        <w:rPr>
          <w:color w:val="595959"/>
          <w:sz w:val="20"/>
        </w:rPr>
        <w:t>. È</w:t>
      </w:r>
      <w:r w:rsidRPr="005B6CB7">
        <w:rPr>
          <w:color w:val="595959"/>
          <w:sz w:val="20"/>
        </w:rPr>
        <w:t xml:space="preserve"> riconosciuta a livello regionale come centro di III° livello per l'assistenza al neonato e rappresenta uno dei centri di eccellenza dell'Azienda Ospedal</w:t>
      </w:r>
      <w:r>
        <w:rPr>
          <w:color w:val="595959"/>
          <w:sz w:val="20"/>
        </w:rPr>
        <w:t xml:space="preserve">iera Universitaria di Bologna. Svolge la propria </w:t>
      </w:r>
      <w:r w:rsidRPr="005B6CB7">
        <w:rPr>
          <w:color w:val="595959"/>
          <w:sz w:val="20"/>
        </w:rPr>
        <w:t>attività, in maniera articolata e integrata, nelle Cliniche Ostetriche e nei reparti di Neonatologia e di Terapia Intensiva Neonatale (TIN) e opera in interconnessione con la Medicina dell'Età Prenatale, la Fisiopatologia della Riproduzione Umana, la Clinica Ostetrica, la Chirurgia Pediatr</w:t>
      </w:r>
      <w:r>
        <w:rPr>
          <w:color w:val="595959"/>
          <w:sz w:val="20"/>
        </w:rPr>
        <w:t>ica e la Cardiologia Pediatrica</w:t>
      </w:r>
      <w:r w:rsidRPr="005B6CB7">
        <w:rPr>
          <w:color w:val="595959"/>
          <w:sz w:val="20"/>
        </w:rPr>
        <w:t>.</w:t>
      </w:r>
    </w:p>
    <w:p w14:paraId="301D406C" w14:textId="77777777" w:rsidR="00847CD9" w:rsidRPr="005B6CB7" w:rsidRDefault="00847CD9" w:rsidP="005B6CB7">
      <w:pPr>
        <w:autoSpaceDE w:val="0"/>
        <w:autoSpaceDN w:val="0"/>
        <w:adjustRightInd w:val="0"/>
        <w:jc w:val="both"/>
        <w:outlineLvl w:val="0"/>
        <w:rPr>
          <w:color w:val="595959"/>
          <w:sz w:val="20"/>
        </w:rPr>
      </w:pPr>
    </w:p>
    <w:p w14:paraId="311D1B62" w14:textId="77777777" w:rsidR="00C6606F" w:rsidRPr="00C6606F" w:rsidRDefault="00C6606F" w:rsidP="00C6606F">
      <w:pPr>
        <w:autoSpaceDE w:val="0"/>
        <w:autoSpaceDN w:val="0"/>
        <w:jc w:val="both"/>
        <w:rPr>
          <w:b/>
          <w:color w:val="595959"/>
          <w:sz w:val="22"/>
        </w:rPr>
      </w:pPr>
      <w:r w:rsidRPr="00C6606F">
        <w:rPr>
          <w:b/>
          <w:color w:val="595959"/>
          <w:sz w:val="22"/>
        </w:rPr>
        <w:t>Gruppo Granarolo</w:t>
      </w:r>
    </w:p>
    <w:p w14:paraId="44B04915" w14:textId="77777777" w:rsidR="00C6606F" w:rsidRPr="00C6606F" w:rsidRDefault="00C6606F" w:rsidP="00C6606F">
      <w:pPr>
        <w:autoSpaceDE w:val="0"/>
        <w:autoSpaceDN w:val="0"/>
        <w:jc w:val="both"/>
        <w:rPr>
          <w:color w:val="595959"/>
          <w:sz w:val="20"/>
        </w:rPr>
      </w:pPr>
      <w:r w:rsidRPr="00C6606F">
        <w:rPr>
          <w:color w:val="595959"/>
          <w:sz w:val="20"/>
        </w:rPr>
        <w:t xml:space="preserve">Il Gruppo Granarolo, uno dei principali player dell’agroalimentare italiano, comprende due realtà diverse e sinergiche: una cooperativa di produttori di latte - </w:t>
      </w:r>
      <w:proofErr w:type="spellStart"/>
      <w:r w:rsidRPr="00C6606F">
        <w:rPr>
          <w:color w:val="595959"/>
          <w:sz w:val="20"/>
        </w:rPr>
        <w:t>Granlatte</w:t>
      </w:r>
      <w:proofErr w:type="spellEnd"/>
      <w:r w:rsidRPr="00C6606F">
        <w:rPr>
          <w:color w:val="595959"/>
          <w:sz w:val="20"/>
        </w:rPr>
        <w:t xml:space="preserve"> - che opera nel settore agricolo e raccoglie la materia prima - e una società per azioni - Granarolo S.p.A. - che trasforma e commercializza il prodotto finito e conta 18 siti produttivi dislocati sul territorio nazionale, 2 siti produttivi in Francia, 3 in Brasile, 1 in Nuova Zelanda, 1 in Regno Unito.</w:t>
      </w:r>
    </w:p>
    <w:p w14:paraId="39F0733C" w14:textId="77777777" w:rsidR="00C6606F" w:rsidRPr="00C6606F" w:rsidRDefault="00C6606F" w:rsidP="00C6606F">
      <w:pPr>
        <w:autoSpaceDE w:val="0"/>
        <w:autoSpaceDN w:val="0"/>
        <w:jc w:val="both"/>
        <w:rPr>
          <w:color w:val="595959"/>
          <w:sz w:val="20"/>
        </w:rPr>
      </w:pPr>
      <w:r w:rsidRPr="00C6606F">
        <w:rPr>
          <w:color w:val="595959"/>
          <w:sz w:val="20"/>
        </w:rPr>
        <w:t xml:space="preserve">Il Gruppo Granarolo rappresenta così la più importante filiera italiana del latte direttamente partecipata da produttori associati in forma cooperativa. Riunisce infatti circa 1.000 allevatori produttori di latte, un’organizzazione di raccolta </w:t>
      </w:r>
      <w:r w:rsidRPr="00C6606F">
        <w:rPr>
          <w:color w:val="595959"/>
          <w:sz w:val="20"/>
        </w:rPr>
        <w:lastRenderedPageBreak/>
        <w:t>della materia prima alla stalla con 70 mezzi, 1.200 automezzi per la distribuzione, che movimentano 850 mila tonnellate/anno e servono quotidianamente circa 50 mila punti vendita presso i quali 16 milioni di famiglie italiane acquistano prodotti Granarolo.</w:t>
      </w:r>
    </w:p>
    <w:p w14:paraId="58819F02" w14:textId="77777777" w:rsidR="00C6606F" w:rsidRPr="00C6606F" w:rsidRDefault="00C6606F" w:rsidP="00C6606F">
      <w:pPr>
        <w:autoSpaceDE w:val="0"/>
        <w:autoSpaceDN w:val="0"/>
        <w:jc w:val="both"/>
        <w:rPr>
          <w:color w:val="595959"/>
          <w:sz w:val="20"/>
        </w:rPr>
      </w:pPr>
      <w:r w:rsidRPr="00C6606F">
        <w:rPr>
          <w:color w:val="595959"/>
          <w:sz w:val="20"/>
        </w:rPr>
        <w:t xml:space="preserve">La missione del Gruppo all’estero è di esportare la tradizione di prodotti Made in </w:t>
      </w:r>
      <w:proofErr w:type="spellStart"/>
      <w:r w:rsidRPr="00C6606F">
        <w:rPr>
          <w:color w:val="595959"/>
          <w:sz w:val="20"/>
        </w:rPr>
        <w:t>Italy</w:t>
      </w:r>
      <w:proofErr w:type="spellEnd"/>
      <w:r w:rsidRPr="00C6606F">
        <w:rPr>
          <w:color w:val="595959"/>
          <w:sz w:val="20"/>
        </w:rPr>
        <w:t xml:space="preserve">, anche uscendo dal perimetro </w:t>
      </w:r>
      <w:proofErr w:type="spellStart"/>
      <w:r w:rsidRPr="00C6606F">
        <w:rPr>
          <w:color w:val="595959"/>
          <w:sz w:val="20"/>
        </w:rPr>
        <w:t>dairy</w:t>
      </w:r>
      <w:proofErr w:type="spellEnd"/>
      <w:r w:rsidRPr="00C6606F">
        <w:rPr>
          <w:color w:val="595959"/>
          <w:sz w:val="20"/>
        </w:rPr>
        <w:t>. Granarolo ha infatti diversificato il proprio portafoglio negli ultimi anni.</w:t>
      </w:r>
    </w:p>
    <w:p w14:paraId="7FBE043D" w14:textId="77777777" w:rsidR="00C6606F" w:rsidRPr="00C6606F" w:rsidRDefault="00C6606F" w:rsidP="00C6606F">
      <w:pPr>
        <w:autoSpaceDE w:val="0"/>
        <w:autoSpaceDN w:val="0"/>
        <w:jc w:val="both"/>
        <w:rPr>
          <w:color w:val="595959"/>
          <w:sz w:val="20"/>
        </w:rPr>
      </w:pPr>
      <w:r w:rsidRPr="00C6606F">
        <w:rPr>
          <w:color w:val="595959"/>
          <w:sz w:val="20"/>
        </w:rPr>
        <w:t xml:space="preserve">Il Gruppo si avvale di controlli qualità esterni svolti da enti di certificazione internazionale qualificati e garantiti dall’International Food Standard (IFS), dal </w:t>
      </w:r>
      <w:proofErr w:type="spellStart"/>
      <w:r w:rsidRPr="00C6606F">
        <w:rPr>
          <w:color w:val="595959"/>
          <w:sz w:val="20"/>
        </w:rPr>
        <w:t>British</w:t>
      </w:r>
      <w:proofErr w:type="spellEnd"/>
      <w:r w:rsidRPr="00C6606F">
        <w:rPr>
          <w:color w:val="595959"/>
          <w:sz w:val="20"/>
        </w:rPr>
        <w:t xml:space="preserve"> Retail </w:t>
      </w:r>
      <w:proofErr w:type="spellStart"/>
      <w:r w:rsidRPr="00C6606F">
        <w:rPr>
          <w:color w:val="595959"/>
          <w:sz w:val="20"/>
        </w:rPr>
        <w:t>Consortium</w:t>
      </w:r>
      <w:proofErr w:type="spellEnd"/>
      <w:r w:rsidRPr="00C6606F">
        <w:rPr>
          <w:color w:val="595959"/>
          <w:sz w:val="20"/>
        </w:rPr>
        <w:t xml:space="preserve"> (BRC) e dall’EU </w:t>
      </w:r>
      <w:proofErr w:type="spellStart"/>
      <w:r w:rsidRPr="00C6606F">
        <w:rPr>
          <w:color w:val="595959"/>
          <w:sz w:val="20"/>
        </w:rPr>
        <w:t>Organic</w:t>
      </w:r>
      <w:proofErr w:type="spellEnd"/>
      <w:r w:rsidRPr="00C6606F">
        <w:rPr>
          <w:color w:val="595959"/>
          <w:sz w:val="20"/>
        </w:rPr>
        <w:t xml:space="preserve"> Food </w:t>
      </w:r>
      <w:proofErr w:type="spellStart"/>
      <w:r w:rsidRPr="00C6606F">
        <w:rPr>
          <w:color w:val="595959"/>
          <w:sz w:val="20"/>
        </w:rPr>
        <w:t>Certification</w:t>
      </w:r>
      <w:proofErr w:type="spellEnd"/>
      <w:r w:rsidRPr="00C6606F">
        <w:rPr>
          <w:color w:val="595959"/>
          <w:sz w:val="20"/>
        </w:rPr>
        <w:t xml:space="preserve"> (CCPB). Dal 2002, il processo produttivo è certificato dal sistema di gestione qualità ISO 9001.</w:t>
      </w:r>
    </w:p>
    <w:p w14:paraId="37B5834F" w14:textId="77777777" w:rsidR="00C6606F" w:rsidRPr="00C6606F" w:rsidRDefault="00C6606F" w:rsidP="00C6606F">
      <w:pPr>
        <w:autoSpaceDE w:val="0"/>
        <w:autoSpaceDN w:val="0"/>
        <w:jc w:val="both"/>
        <w:rPr>
          <w:color w:val="595959"/>
          <w:sz w:val="20"/>
        </w:rPr>
      </w:pPr>
      <w:r w:rsidRPr="00C6606F">
        <w:rPr>
          <w:color w:val="595959"/>
          <w:sz w:val="20"/>
        </w:rPr>
        <w:t xml:space="preserve">Il Gruppo Granarolo conta oltre 2.900 dipendenti al 31/12/2017. Il 77,48% del Gruppo è controllato dal Consorzio </w:t>
      </w:r>
      <w:proofErr w:type="spellStart"/>
      <w:r w:rsidRPr="00C6606F">
        <w:rPr>
          <w:color w:val="595959"/>
          <w:sz w:val="20"/>
        </w:rPr>
        <w:t>Granlatte</w:t>
      </w:r>
      <w:proofErr w:type="spellEnd"/>
      <w:r w:rsidRPr="00C6606F">
        <w:rPr>
          <w:color w:val="595959"/>
          <w:sz w:val="20"/>
        </w:rPr>
        <w:t xml:space="preserve">, il 19,78% da Intesa Sanpaolo, il restante 2,74% da </w:t>
      </w:r>
      <w:proofErr w:type="spellStart"/>
      <w:r w:rsidRPr="00C6606F">
        <w:rPr>
          <w:color w:val="595959"/>
          <w:sz w:val="20"/>
        </w:rPr>
        <w:t>Cooperlat</w:t>
      </w:r>
      <w:proofErr w:type="spellEnd"/>
      <w:r w:rsidRPr="00C6606F">
        <w:rPr>
          <w:color w:val="595959"/>
          <w:sz w:val="20"/>
        </w:rPr>
        <w:t>.</w:t>
      </w:r>
    </w:p>
    <w:p w14:paraId="497B3DF2" w14:textId="77777777" w:rsidR="00C6606F" w:rsidRPr="00C6606F" w:rsidRDefault="00C6606F" w:rsidP="00C6606F">
      <w:pPr>
        <w:autoSpaceDE w:val="0"/>
        <w:autoSpaceDN w:val="0"/>
        <w:jc w:val="both"/>
        <w:rPr>
          <w:color w:val="595959"/>
          <w:sz w:val="20"/>
        </w:rPr>
      </w:pPr>
      <w:r w:rsidRPr="00C6606F">
        <w:rPr>
          <w:color w:val="595959"/>
          <w:sz w:val="20"/>
        </w:rPr>
        <w:t xml:space="preserve">Nel 2017 il Gruppo ha realizzato un fatturato di </w:t>
      </w:r>
      <w:proofErr w:type="spellStart"/>
      <w:r w:rsidRPr="00C6606F">
        <w:rPr>
          <w:color w:val="595959"/>
          <w:sz w:val="20"/>
        </w:rPr>
        <w:t>ca</w:t>
      </w:r>
      <w:proofErr w:type="spellEnd"/>
      <w:r w:rsidRPr="00C6606F">
        <w:rPr>
          <w:color w:val="595959"/>
          <w:sz w:val="20"/>
        </w:rPr>
        <w:t>. un miliardo e 300 milioni di Euro.</w:t>
      </w:r>
    </w:p>
    <w:p w14:paraId="424FCCC7" w14:textId="132EC225" w:rsidR="0003675A" w:rsidRDefault="00A92027" w:rsidP="00C6606F">
      <w:pPr>
        <w:autoSpaceDE w:val="0"/>
        <w:autoSpaceDN w:val="0"/>
        <w:jc w:val="both"/>
        <w:rPr>
          <w:color w:val="595959"/>
          <w:sz w:val="20"/>
        </w:rPr>
      </w:pPr>
      <w:hyperlink r:id="rId8" w:history="1">
        <w:r w:rsidR="00C6606F" w:rsidRPr="009663B0">
          <w:rPr>
            <w:rStyle w:val="Collegamentoipertestuale"/>
            <w:sz w:val="20"/>
          </w:rPr>
          <w:t>www.gruppogranarolo.it</w:t>
        </w:r>
      </w:hyperlink>
    </w:p>
    <w:p w14:paraId="5E0F5757" w14:textId="77777777" w:rsidR="00C6606F" w:rsidRPr="00C6606F" w:rsidRDefault="00C6606F" w:rsidP="00C6606F">
      <w:pPr>
        <w:autoSpaceDE w:val="0"/>
        <w:autoSpaceDN w:val="0"/>
        <w:jc w:val="both"/>
        <w:rPr>
          <w:bCs/>
          <w:color w:val="595959"/>
          <w:sz w:val="18"/>
          <w:szCs w:val="20"/>
          <w:lang w:eastAsia="it-IT"/>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8"/>
        <w:gridCol w:w="852"/>
        <w:gridCol w:w="4388"/>
      </w:tblGrid>
      <w:tr w:rsidR="00507462" w14:paraId="43E44C45" w14:textId="77777777" w:rsidTr="00507462">
        <w:tc>
          <w:tcPr>
            <w:tcW w:w="5240" w:type="dxa"/>
            <w:gridSpan w:val="2"/>
          </w:tcPr>
          <w:p w14:paraId="5F09F5C3" w14:textId="55F31D79" w:rsidR="00507462" w:rsidRDefault="00507462" w:rsidP="00507462">
            <w:pPr>
              <w:autoSpaceDE w:val="0"/>
              <w:autoSpaceDN w:val="0"/>
              <w:spacing w:line="288" w:lineRule="auto"/>
              <w:ind w:right="142"/>
              <w:rPr>
                <w:rFonts w:ascii="Arial" w:hAnsi="Arial" w:cs="Arial"/>
                <w:b/>
                <w:bCs/>
                <w:color w:val="000000"/>
                <w:sz w:val="17"/>
                <w:szCs w:val="17"/>
                <w:lang w:eastAsia="zh-CN"/>
              </w:rPr>
            </w:pPr>
          </w:p>
          <w:p w14:paraId="01EAF43F" w14:textId="77777777" w:rsidR="009E2121" w:rsidRDefault="009E2121" w:rsidP="00507462">
            <w:pPr>
              <w:autoSpaceDE w:val="0"/>
              <w:autoSpaceDN w:val="0"/>
              <w:spacing w:line="288" w:lineRule="auto"/>
              <w:ind w:right="142"/>
              <w:rPr>
                <w:rFonts w:ascii="Arial" w:hAnsi="Arial" w:cs="Arial"/>
                <w:b/>
                <w:bCs/>
                <w:color w:val="000000"/>
                <w:sz w:val="17"/>
                <w:szCs w:val="17"/>
                <w:lang w:eastAsia="zh-CN"/>
              </w:rPr>
            </w:pPr>
          </w:p>
          <w:p w14:paraId="4E5CB834" w14:textId="3543B7B2" w:rsidR="00507462" w:rsidRPr="00507462" w:rsidRDefault="00507462" w:rsidP="00507462">
            <w:pPr>
              <w:autoSpaceDE w:val="0"/>
              <w:autoSpaceDN w:val="0"/>
              <w:spacing w:line="288" w:lineRule="auto"/>
              <w:ind w:right="142"/>
              <w:rPr>
                <w:rFonts w:ascii="Arial" w:hAnsi="Arial" w:cs="Arial"/>
                <w:b/>
                <w:bCs/>
                <w:color w:val="000000"/>
                <w:sz w:val="17"/>
                <w:szCs w:val="17"/>
                <w:lang w:eastAsia="zh-CN"/>
              </w:rPr>
            </w:pPr>
            <w:r>
              <w:rPr>
                <w:rFonts w:ascii="Arial" w:hAnsi="Arial" w:cs="Arial"/>
                <w:b/>
                <w:bCs/>
                <w:color w:val="000000"/>
                <w:sz w:val="17"/>
                <w:szCs w:val="17"/>
                <w:lang w:eastAsia="zh-CN"/>
              </w:rPr>
              <w:t>Comunicazione, Relazioni Esterne e CSR Granarolo S.p.A.</w:t>
            </w:r>
          </w:p>
        </w:tc>
        <w:tc>
          <w:tcPr>
            <w:tcW w:w="4388" w:type="dxa"/>
          </w:tcPr>
          <w:p w14:paraId="561377B5" w14:textId="77777777" w:rsidR="00507462" w:rsidRDefault="00507462" w:rsidP="0003675A">
            <w:pPr>
              <w:autoSpaceDE w:val="0"/>
              <w:autoSpaceDN w:val="0"/>
              <w:jc w:val="center"/>
              <w:rPr>
                <w:rFonts w:ascii="Times New Roman" w:hAnsi="Times New Roman"/>
                <w:b/>
                <w:bCs/>
                <w:color w:val="595959"/>
                <w:lang w:eastAsia="it-IT"/>
              </w:rPr>
            </w:pPr>
          </w:p>
        </w:tc>
      </w:tr>
      <w:tr w:rsidR="00507462" w14:paraId="7E3402A4" w14:textId="77777777" w:rsidTr="00507462">
        <w:trPr>
          <w:trHeight w:val="1698"/>
        </w:trPr>
        <w:tc>
          <w:tcPr>
            <w:tcW w:w="5240" w:type="dxa"/>
            <w:gridSpan w:val="2"/>
          </w:tcPr>
          <w:p w14:paraId="2C25010A" w14:textId="77777777" w:rsidR="00507462" w:rsidRPr="005B15F4" w:rsidRDefault="00507462" w:rsidP="00507462">
            <w:pPr>
              <w:spacing w:line="276" w:lineRule="auto"/>
              <w:rPr>
                <w:rFonts w:ascii="Arial" w:hAnsi="Arial" w:cs="Arial"/>
                <w:color w:val="0000FF"/>
                <w:sz w:val="16"/>
                <w:szCs w:val="16"/>
                <w:u w:val="single"/>
                <w:lang w:eastAsia="zh-CN"/>
              </w:rPr>
            </w:pPr>
            <w:r w:rsidRPr="005B15F4">
              <w:rPr>
                <w:rFonts w:ascii="Arial" w:hAnsi="Arial" w:cs="Arial"/>
                <w:color w:val="000000"/>
                <w:sz w:val="16"/>
                <w:szCs w:val="16"/>
                <w:u w:val="single"/>
                <w:lang w:eastAsia="zh-CN"/>
              </w:rPr>
              <w:t>Myriam Finocchiaro</w:t>
            </w:r>
            <w:r w:rsidRPr="005B15F4">
              <w:rPr>
                <w:rFonts w:ascii="Arial" w:hAnsi="Arial" w:cs="Arial"/>
                <w:color w:val="000000"/>
                <w:sz w:val="16"/>
                <w:szCs w:val="16"/>
                <w:u w:val="single"/>
                <w:lang w:eastAsia="zh-CN"/>
              </w:rPr>
              <w:br/>
            </w:r>
            <w:r w:rsidRPr="005B15F4">
              <w:rPr>
                <w:rFonts w:ascii="Arial" w:hAnsi="Arial" w:cs="Arial"/>
                <w:color w:val="000000"/>
                <w:sz w:val="16"/>
                <w:szCs w:val="16"/>
                <w:lang w:eastAsia="zh-CN"/>
              </w:rPr>
              <w:t>Tel +39 051 4162417</w:t>
            </w:r>
            <w:r w:rsidRPr="005B15F4">
              <w:rPr>
                <w:rFonts w:ascii="Arial" w:hAnsi="Arial" w:cs="Arial"/>
                <w:color w:val="000000"/>
                <w:sz w:val="16"/>
                <w:szCs w:val="16"/>
                <w:lang w:eastAsia="zh-CN"/>
              </w:rPr>
              <w:br/>
              <w:t>Mobile +39 348 7124967</w:t>
            </w:r>
            <w:r w:rsidRPr="005B15F4">
              <w:rPr>
                <w:rFonts w:ascii="Arial" w:hAnsi="Arial" w:cs="Arial"/>
                <w:color w:val="000000"/>
                <w:sz w:val="16"/>
                <w:szCs w:val="16"/>
                <w:u w:val="single"/>
                <w:lang w:eastAsia="zh-CN"/>
              </w:rPr>
              <w:br/>
            </w:r>
            <w:hyperlink r:id="rId9" w:history="1">
              <w:r w:rsidRPr="005B15F4">
                <w:rPr>
                  <w:rStyle w:val="Collegamentoipertestuale"/>
                  <w:rFonts w:ascii="Arial" w:hAnsi="Arial" w:cs="Arial"/>
                  <w:sz w:val="16"/>
                  <w:szCs w:val="16"/>
                  <w:lang w:eastAsia="zh-CN"/>
                </w:rPr>
                <w:t>myriam.finocchiaro@granarolo.it</w:t>
              </w:r>
            </w:hyperlink>
          </w:p>
          <w:p w14:paraId="284ED406" w14:textId="77777777" w:rsidR="00507462" w:rsidRDefault="00507462" w:rsidP="0003675A">
            <w:pPr>
              <w:autoSpaceDE w:val="0"/>
              <w:autoSpaceDN w:val="0"/>
              <w:jc w:val="center"/>
              <w:rPr>
                <w:rFonts w:ascii="Times New Roman" w:hAnsi="Times New Roman"/>
                <w:b/>
                <w:bCs/>
                <w:color w:val="595959"/>
                <w:lang w:eastAsia="it-IT"/>
              </w:rPr>
            </w:pPr>
          </w:p>
        </w:tc>
        <w:tc>
          <w:tcPr>
            <w:tcW w:w="4388" w:type="dxa"/>
          </w:tcPr>
          <w:p w14:paraId="7328C5AA" w14:textId="45DB253B" w:rsidR="00507462" w:rsidRDefault="00507462" w:rsidP="00507462">
            <w:pPr>
              <w:autoSpaceDE w:val="0"/>
              <w:autoSpaceDN w:val="0"/>
              <w:rPr>
                <w:rFonts w:ascii="Times New Roman" w:hAnsi="Times New Roman"/>
                <w:b/>
                <w:bCs/>
                <w:color w:val="595959"/>
                <w:lang w:eastAsia="it-IT"/>
              </w:rPr>
            </w:pPr>
            <w:r w:rsidRPr="005B15F4">
              <w:rPr>
                <w:rFonts w:ascii="Arial" w:hAnsi="Arial" w:cs="Arial"/>
                <w:color w:val="000000"/>
                <w:sz w:val="16"/>
                <w:szCs w:val="16"/>
                <w:u w:val="single"/>
                <w:lang w:eastAsia="zh-CN"/>
              </w:rPr>
              <w:t>Tommaso Simili</w:t>
            </w:r>
            <w:r w:rsidRPr="005B15F4">
              <w:rPr>
                <w:rFonts w:ascii="Arial" w:hAnsi="Arial" w:cs="Arial"/>
                <w:color w:val="000000"/>
                <w:sz w:val="16"/>
                <w:szCs w:val="16"/>
                <w:u w:val="single"/>
                <w:lang w:eastAsia="zh-CN"/>
              </w:rPr>
              <w:br/>
            </w:r>
            <w:r w:rsidRPr="005B15F4">
              <w:rPr>
                <w:rFonts w:ascii="Arial" w:hAnsi="Arial" w:cs="Arial"/>
                <w:color w:val="000000"/>
                <w:sz w:val="16"/>
                <w:szCs w:val="16"/>
                <w:lang w:eastAsia="zh-CN"/>
              </w:rPr>
              <w:t xml:space="preserve">Tel +39 051 4162652 </w:t>
            </w:r>
            <w:r w:rsidRPr="005B15F4">
              <w:rPr>
                <w:rFonts w:ascii="Arial" w:hAnsi="Arial" w:cs="Arial"/>
                <w:color w:val="000000"/>
                <w:sz w:val="16"/>
                <w:szCs w:val="16"/>
                <w:lang w:eastAsia="zh-CN"/>
              </w:rPr>
              <w:br/>
              <w:t>Mobile +39 338 6912491</w:t>
            </w:r>
            <w:r w:rsidRPr="005B15F4">
              <w:rPr>
                <w:rFonts w:ascii="Arial" w:hAnsi="Arial" w:cs="Arial"/>
                <w:color w:val="000000"/>
                <w:sz w:val="16"/>
                <w:szCs w:val="16"/>
                <w:lang w:eastAsia="zh-CN"/>
              </w:rPr>
              <w:br/>
            </w:r>
            <w:hyperlink r:id="rId10" w:history="1">
              <w:r w:rsidRPr="005B15F4">
                <w:rPr>
                  <w:rStyle w:val="Collegamentoipertestuale"/>
                  <w:rFonts w:ascii="Arial" w:hAnsi="Arial" w:cs="Arial"/>
                  <w:sz w:val="16"/>
                  <w:szCs w:val="16"/>
                  <w:lang w:eastAsia="zh-CN"/>
                </w:rPr>
                <w:t>tommaso.simili@granarolo.it</w:t>
              </w:r>
            </w:hyperlink>
          </w:p>
        </w:tc>
      </w:tr>
      <w:tr w:rsidR="00507462" w14:paraId="186FBBC5" w14:textId="77777777" w:rsidTr="00507462">
        <w:tc>
          <w:tcPr>
            <w:tcW w:w="5240" w:type="dxa"/>
            <w:gridSpan w:val="2"/>
          </w:tcPr>
          <w:p w14:paraId="0AA28E5C" w14:textId="77777777" w:rsidR="00507462" w:rsidRDefault="00507462" w:rsidP="00507462">
            <w:pPr>
              <w:autoSpaceDE w:val="0"/>
              <w:autoSpaceDN w:val="0"/>
              <w:spacing w:line="288" w:lineRule="auto"/>
              <w:ind w:right="142"/>
              <w:rPr>
                <w:rFonts w:ascii="Arial" w:hAnsi="Arial" w:cs="Arial"/>
                <w:color w:val="000000"/>
                <w:sz w:val="17"/>
                <w:szCs w:val="17"/>
              </w:rPr>
            </w:pPr>
            <w:r>
              <w:rPr>
                <w:rFonts w:ascii="Arial" w:hAnsi="Arial" w:cs="Arial"/>
                <w:b/>
                <w:bCs/>
                <w:color w:val="000000"/>
                <w:sz w:val="17"/>
                <w:szCs w:val="17"/>
              </w:rPr>
              <w:t>Media Relations</w:t>
            </w:r>
          </w:p>
          <w:p w14:paraId="2C563F65" w14:textId="1D03A371" w:rsidR="00507462" w:rsidRPr="00507462" w:rsidRDefault="00507462" w:rsidP="00507462">
            <w:pPr>
              <w:autoSpaceDE w:val="0"/>
              <w:autoSpaceDN w:val="0"/>
              <w:spacing w:line="288" w:lineRule="auto"/>
              <w:ind w:right="142"/>
              <w:rPr>
                <w:rFonts w:ascii="Arial" w:hAnsi="Arial" w:cs="Arial"/>
                <w:b/>
                <w:bCs/>
                <w:color w:val="000000"/>
                <w:sz w:val="17"/>
                <w:szCs w:val="17"/>
              </w:rPr>
            </w:pPr>
            <w:r>
              <w:rPr>
                <w:rFonts w:ascii="Arial" w:hAnsi="Arial" w:cs="Arial"/>
                <w:b/>
                <w:bCs/>
                <w:color w:val="000000"/>
                <w:sz w:val="17"/>
                <w:szCs w:val="17"/>
              </w:rPr>
              <w:t>True Relazioni Pubbliche</w:t>
            </w:r>
          </w:p>
        </w:tc>
        <w:tc>
          <w:tcPr>
            <w:tcW w:w="4388" w:type="dxa"/>
          </w:tcPr>
          <w:p w14:paraId="03CADC3D" w14:textId="77777777" w:rsidR="00507462" w:rsidRDefault="00507462" w:rsidP="0003675A">
            <w:pPr>
              <w:autoSpaceDE w:val="0"/>
              <w:autoSpaceDN w:val="0"/>
              <w:jc w:val="center"/>
              <w:rPr>
                <w:rFonts w:ascii="Times New Roman" w:hAnsi="Times New Roman"/>
                <w:b/>
                <w:bCs/>
                <w:color w:val="595959"/>
                <w:lang w:eastAsia="it-IT"/>
              </w:rPr>
            </w:pPr>
          </w:p>
        </w:tc>
      </w:tr>
      <w:tr w:rsidR="00507462" w14:paraId="2A3F807F" w14:textId="77777777" w:rsidTr="00507462">
        <w:trPr>
          <w:trHeight w:val="1630"/>
        </w:trPr>
        <w:tc>
          <w:tcPr>
            <w:tcW w:w="5240" w:type="dxa"/>
            <w:gridSpan w:val="2"/>
          </w:tcPr>
          <w:p w14:paraId="11834378" w14:textId="78D46577" w:rsidR="00507462" w:rsidRDefault="00507462" w:rsidP="00507462">
            <w:pPr>
              <w:autoSpaceDE w:val="0"/>
              <w:autoSpaceDN w:val="0"/>
              <w:rPr>
                <w:rFonts w:ascii="Times New Roman" w:hAnsi="Times New Roman"/>
                <w:b/>
                <w:bCs/>
                <w:color w:val="595959"/>
                <w:lang w:eastAsia="it-IT"/>
              </w:rPr>
            </w:pPr>
            <w:r w:rsidRPr="005B15F4">
              <w:rPr>
                <w:rFonts w:ascii="Arial" w:hAnsi="Arial" w:cs="Arial"/>
                <w:color w:val="000000"/>
                <w:sz w:val="17"/>
                <w:szCs w:val="17"/>
                <w:u w:val="single"/>
              </w:rPr>
              <w:t xml:space="preserve">Carlo Prato  </w:t>
            </w:r>
            <w:r w:rsidRPr="005B15F4">
              <w:rPr>
                <w:rFonts w:ascii="Arial" w:hAnsi="Arial" w:cs="Arial"/>
                <w:color w:val="000000"/>
                <w:sz w:val="17"/>
                <w:szCs w:val="17"/>
              </w:rPr>
              <w:br/>
              <w:t>Tel: +39 02-76341410</w:t>
            </w:r>
            <w:r w:rsidRPr="005B15F4">
              <w:rPr>
                <w:rFonts w:ascii="Arial" w:hAnsi="Arial" w:cs="Arial"/>
                <w:color w:val="000000"/>
                <w:sz w:val="17"/>
                <w:szCs w:val="17"/>
              </w:rPr>
              <w:br/>
              <w:t>Mobile: +39 335 6506483</w:t>
            </w:r>
            <w:r w:rsidRPr="005B15F4">
              <w:rPr>
                <w:rFonts w:ascii="Arial" w:hAnsi="Arial" w:cs="Arial"/>
                <w:color w:val="000000"/>
                <w:sz w:val="17"/>
                <w:szCs w:val="17"/>
              </w:rPr>
              <w:br/>
            </w:r>
            <w:hyperlink r:id="rId11" w:history="1">
              <w:r w:rsidRPr="005B15F4">
                <w:rPr>
                  <w:rStyle w:val="Collegamentoipertestuale"/>
                  <w:rFonts w:ascii="Arial" w:hAnsi="Arial" w:cs="Arial"/>
                  <w:color w:val="7030A0"/>
                  <w:sz w:val="17"/>
                  <w:szCs w:val="17"/>
                </w:rPr>
                <w:t>c.prato@true-rp.it</w:t>
              </w:r>
            </w:hyperlink>
          </w:p>
        </w:tc>
        <w:tc>
          <w:tcPr>
            <w:tcW w:w="4388" w:type="dxa"/>
          </w:tcPr>
          <w:p w14:paraId="73C01055" w14:textId="346BF7DF" w:rsidR="00507462" w:rsidRDefault="00507462" w:rsidP="00507462">
            <w:pPr>
              <w:autoSpaceDE w:val="0"/>
              <w:autoSpaceDN w:val="0"/>
              <w:rPr>
                <w:rFonts w:ascii="Times New Roman" w:hAnsi="Times New Roman"/>
                <w:b/>
                <w:bCs/>
                <w:color w:val="595959"/>
                <w:lang w:eastAsia="it-IT"/>
              </w:rPr>
            </w:pPr>
            <w:r w:rsidRPr="005B15F4">
              <w:rPr>
                <w:rFonts w:ascii="Arial" w:hAnsi="Arial" w:cs="Arial"/>
                <w:color w:val="000000"/>
                <w:sz w:val="17"/>
                <w:szCs w:val="17"/>
                <w:u w:val="single"/>
              </w:rPr>
              <w:t>Federica Menichino</w:t>
            </w:r>
            <w:r w:rsidRPr="005B15F4">
              <w:rPr>
                <w:rFonts w:ascii="Arial" w:hAnsi="Arial" w:cs="Arial"/>
                <w:color w:val="000000"/>
                <w:sz w:val="17"/>
                <w:szCs w:val="17"/>
                <w:u w:val="single"/>
              </w:rPr>
              <w:br/>
            </w:r>
            <w:proofErr w:type="gramStart"/>
            <w:r w:rsidRPr="005B15F4">
              <w:rPr>
                <w:rFonts w:ascii="Arial" w:hAnsi="Arial" w:cs="Arial"/>
                <w:color w:val="000000"/>
                <w:sz w:val="17"/>
                <w:szCs w:val="17"/>
              </w:rPr>
              <w:t>Tel  39</w:t>
            </w:r>
            <w:proofErr w:type="gramEnd"/>
            <w:r w:rsidRPr="005B15F4">
              <w:rPr>
                <w:rFonts w:ascii="Arial" w:hAnsi="Arial" w:cs="Arial"/>
                <w:color w:val="000000"/>
                <w:sz w:val="17"/>
                <w:szCs w:val="17"/>
              </w:rPr>
              <w:t xml:space="preserve"> 02-76341410</w:t>
            </w:r>
            <w:r w:rsidRPr="005B15F4">
              <w:rPr>
                <w:rFonts w:ascii="Arial" w:hAnsi="Arial" w:cs="Arial"/>
                <w:color w:val="000000"/>
                <w:sz w:val="17"/>
                <w:szCs w:val="17"/>
                <w:u w:val="single"/>
              </w:rPr>
              <w:br/>
            </w:r>
            <w:r w:rsidRPr="005B15F4">
              <w:rPr>
                <w:rFonts w:ascii="Arial" w:hAnsi="Arial" w:cs="Arial"/>
                <w:color w:val="000000"/>
                <w:sz w:val="17"/>
                <w:szCs w:val="17"/>
              </w:rPr>
              <w:t>Mobile + +39 349 6976982</w:t>
            </w:r>
            <w:r w:rsidRPr="005B15F4">
              <w:rPr>
                <w:rFonts w:ascii="Arial" w:hAnsi="Arial" w:cs="Arial"/>
                <w:color w:val="000000"/>
                <w:sz w:val="17"/>
                <w:szCs w:val="17"/>
                <w:u w:val="single"/>
              </w:rPr>
              <w:br/>
            </w:r>
            <w:hyperlink r:id="rId12" w:history="1">
              <w:r w:rsidRPr="005B15F4">
                <w:rPr>
                  <w:rStyle w:val="Collegamentoipertestuale"/>
                  <w:rFonts w:ascii="Arial" w:hAnsi="Arial" w:cs="Arial"/>
                  <w:color w:val="7030A0"/>
                  <w:sz w:val="17"/>
                  <w:szCs w:val="17"/>
                </w:rPr>
                <w:t>f.menichino@true-rp.it</w:t>
              </w:r>
            </w:hyperlink>
          </w:p>
        </w:tc>
      </w:tr>
      <w:tr w:rsidR="005208DE" w14:paraId="58242CD6" w14:textId="77777777" w:rsidTr="00507462">
        <w:trPr>
          <w:gridAfter w:val="2"/>
          <w:wAfter w:w="5240" w:type="dxa"/>
        </w:trPr>
        <w:tc>
          <w:tcPr>
            <w:tcW w:w="4388" w:type="dxa"/>
          </w:tcPr>
          <w:p w14:paraId="3A5B359A" w14:textId="6C582399" w:rsidR="005208DE" w:rsidRDefault="005208DE" w:rsidP="00903315">
            <w:pPr>
              <w:autoSpaceDE w:val="0"/>
              <w:autoSpaceDN w:val="0"/>
              <w:rPr>
                <w:rFonts w:ascii="Times New Roman" w:hAnsi="Times New Roman"/>
                <w:b/>
                <w:bCs/>
                <w:color w:val="595959"/>
                <w:lang w:eastAsia="it-IT"/>
              </w:rPr>
            </w:pPr>
            <w:bookmarkStart w:id="0" w:name="_GoBack"/>
            <w:bookmarkEnd w:id="0"/>
            <w:r w:rsidRPr="00903315">
              <w:rPr>
                <w:rFonts w:ascii="Arial" w:hAnsi="Arial" w:cs="Arial"/>
                <w:b/>
                <w:bCs/>
                <w:color w:val="000000"/>
                <w:sz w:val="17"/>
                <w:szCs w:val="17"/>
              </w:rPr>
              <w:t>Ufficio stampa Ospedale Maggiore di Parma</w:t>
            </w:r>
          </w:p>
        </w:tc>
      </w:tr>
      <w:tr w:rsidR="005208DE" w14:paraId="795A0853" w14:textId="77777777" w:rsidTr="00507462">
        <w:trPr>
          <w:gridAfter w:val="2"/>
          <w:wAfter w:w="5240" w:type="dxa"/>
        </w:trPr>
        <w:tc>
          <w:tcPr>
            <w:tcW w:w="4388" w:type="dxa"/>
          </w:tcPr>
          <w:p w14:paraId="0C5E00E6" w14:textId="77777777" w:rsidR="005208DE" w:rsidRDefault="005208DE" w:rsidP="00903315">
            <w:pPr>
              <w:spacing w:line="276" w:lineRule="auto"/>
              <w:rPr>
                <w:rFonts w:ascii="Arial" w:hAnsi="Arial" w:cs="Arial"/>
                <w:color w:val="000000"/>
                <w:sz w:val="17"/>
                <w:szCs w:val="17"/>
                <w:u w:val="single"/>
              </w:rPr>
            </w:pPr>
            <w:r w:rsidRPr="00903315">
              <w:rPr>
                <w:rFonts w:ascii="Arial" w:hAnsi="Arial" w:cs="Arial"/>
                <w:color w:val="000000"/>
                <w:sz w:val="17"/>
                <w:szCs w:val="17"/>
                <w:u w:val="single"/>
              </w:rPr>
              <w:t>Massimiliano Brunetti</w:t>
            </w:r>
          </w:p>
          <w:p w14:paraId="1C3FB18F" w14:textId="271F74CD" w:rsidR="005208DE" w:rsidRDefault="005208DE" w:rsidP="00903315">
            <w:pPr>
              <w:spacing w:line="276" w:lineRule="auto"/>
              <w:rPr>
                <w:rFonts w:ascii="Arial" w:hAnsi="Arial" w:cs="Arial"/>
                <w:color w:val="000000"/>
                <w:sz w:val="16"/>
                <w:szCs w:val="16"/>
                <w:lang w:eastAsia="zh-CN"/>
              </w:rPr>
            </w:pPr>
            <w:r w:rsidRPr="00903315">
              <w:rPr>
                <w:rFonts w:ascii="Arial" w:hAnsi="Arial" w:cs="Arial"/>
                <w:color w:val="000000"/>
                <w:sz w:val="16"/>
                <w:szCs w:val="16"/>
                <w:lang w:eastAsia="zh-CN"/>
              </w:rPr>
              <w:t>Tel. 0521 703010</w:t>
            </w:r>
            <w:r>
              <w:rPr>
                <w:rFonts w:ascii="Arial" w:hAnsi="Arial" w:cs="Arial"/>
                <w:color w:val="000000"/>
                <w:sz w:val="16"/>
                <w:szCs w:val="16"/>
                <w:lang w:eastAsia="zh-CN"/>
              </w:rPr>
              <w:t xml:space="preserve"> Mobile 335 7587908</w:t>
            </w:r>
          </w:p>
          <w:p w14:paraId="582DB1DC" w14:textId="2FFA2C9B" w:rsidR="005208DE" w:rsidRDefault="005208DE" w:rsidP="00903315">
            <w:pPr>
              <w:spacing w:line="276" w:lineRule="auto"/>
              <w:rPr>
                <w:rFonts w:ascii="Arial" w:hAnsi="Arial" w:cs="Arial"/>
                <w:color w:val="000000"/>
                <w:sz w:val="17"/>
                <w:szCs w:val="17"/>
                <w:u w:val="single"/>
              </w:rPr>
            </w:pPr>
            <w:hyperlink r:id="rId13" w:history="1">
              <w:r w:rsidRPr="00B22F48">
                <w:rPr>
                  <w:rStyle w:val="Collegamentoipertestuale"/>
                  <w:rFonts w:ascii="Arial" w:hAnsi="Arial" w:cs="Arial"/>
                  <w:sz w:val="17"/>
                  <w:szCs w:val="17"/>
                </w:rPr>
                <w:t>mbrunetti@ao.pr.it</w:t>
              </w:r>
            </w:hyperlink>
            <w:r>
              <w:rPr>
                <w:rFonts w:ascii="Arial" w:hAnsi="Arial" w:cs="Arial"/>
                <w:color w:val="000000"/>
                <w:sz w:val="17"/>
                <w:szCs w:val="17"/>
                <w:u w:val="single"/>
              </w:rPr>
              <w:t xml:space="preserve"> – </w:t>
            </w:r>
            <w:hyperlink r:id="rId14" w:history="1">
              <w:r w:rsidRPr="00B22F48">
                <w:rPr>
                  <w:rStyle w:val="Collegamentoipertestuale"/>
                  <w:rFonts w:ascii="Arial" w:hAnsi="Arial" w:cs="Arial"/>
                  <w:sz w:val="17"/>
                  <w:szCs w:val="17"/>
                </w:rPr>
                <w:t>ufficiostampa@ao.pr.it</w:t>
              </w:r>
            </w:hyperlink>
          </w:p>
          <w:p w14:paraId="0F3B71CC" w14:textId="77777777" w:rsidR="005208DE" w:rsidRDefault="005208DE" w:rsidP="00903315">
            <w:pPr>
              <w:spacing w:line="276" w:lineRule="auto"/>
              <w:rPr>
                <w:rFonts w:ascii="Arial" w:hAnsi="Arial" w:cs="Arial"/>
                <w:color w:val="000000"/>
                <w:sz w:val="17"/>
                <w:szCs w:val="17"/>
                <w:u w:val="single"/>
              </w:rPr>
            </w:pPr>
          </w:p>
          <w:p w14:paraId="6297EC88" w14:textId="0564E686" w:rsidR="005208DE" w:rsidRPr="00903315" w:rsidRDefault="005208DE" w:rsidP="00903315">
            <w:pPr>
              <w:spacing w:line="276" w:lineRule="auto"/>
              <w:rPr>
                <w:rFonts w:ascii="Arial" w:hAnsi="Arial" w:cs="Arial"/>
                <w:color w:val="000000"/>
                <w:sz w:val="17"/>
                <w:szCs w:val="17"/>
                <w:u w:val="single"/>
              </w:rPr>
            </w:pPr>
          </w:p>
        </w:tc>
      </w:tr>
    </w:tbl>
    <w:p w14:paraId="7F549B63" w14:textId="0D35CD14" w:rsidR="0003675A" w:rsidRDefault="0003675A" w:rsidP="0003675A">
      <w:pPr>
        <w:autoSpaceDE w:val="0"/>
        <w:autoSpaceDN w:val="0"/>
        <w:jc w:val="center"/>
        <w:rPr>
          <w:rFonts w:ascii="Times New Roman" w:hAnsi="Times New Roman"/>
          <w:b/>
          <w:bCs/>
          <w:color w:val="595959"/>
          <w:lang w:eastAsia="it-IT"/>
        </w:rPr>
      </w:pPr>
    </w:p>
    <w:p w14:paraId="64093687" w14:textId="507DD712" w:rsidR="00507462" w:rsidRDefault="00507462" w:rsidP="0003675A">
      <w:pPr>
        <w:autoSpaceDE w:val="0"/>
        <w:autoSpaceDN w:val="0"/>
        <w:jc w:val="center"/>
        <w:rPr>
          <w:rFonts w:ascii="Times New Roman" w:hAnsi="Times New Roman"/>
          <w:b/>
          <w:bCs/>
          <w:color w:val="595959"/>
          <w:lang w:eastAsia="it-IT"/>
        </w:rPr>
      </w:pPr>
    </w:p>
    <w:p w14:paraId="06B0BB50" w14:textId="450EA382" w:rsidR="00507462" w:rsidRDefault="00507462" w:rsidP="0003675A">
      <w:pPr>
        <w:autoSpaceDE w:val="0"/>
        <w:autoSpaceDN w:val="0"/>
        <w:jc w:val="center"/>
        <w:rPr>
          <w:rFonts w:ascii="Times New Roman" w:hAnsi="Times New Roman"/>
          <w:b/>
          <w:bCs/>
          <w:color w:val="595959"/>
          <w:lang w:eastAsia="it-IT"/>
        </w:rPr>
      </w:pPr>
    </w:p>
    <w:p w14:paraId="60EA36C8" w14:textId="77777777" w:rsidR="0003675A" w:rsidRPr="008614A7" w:rsidRDefault="0003675A" w:rsidP="0003675A">
      <w:pPr>
        <w:spacing w:before="100" w:beforeAutospacing="1" w:after="100" w:afterAutospacing="1" w:line="240" w:lineRule="atLeast"/>
        <w:jc w:val="both"/>
        <w:rPr>
          <w:rFonts w:ascii="Times New Roman" w:eastAsia="Times New Roman" w:hAnsi="Times New Roman" w:cs="Times New Roman"/>
          <w:color w:val="222222"/>
          <w:sz w:val="22"/>
          <w:shd w:val="clear" w:color="auto" w:fill="FFFFFF"/>
          <w:lang w:eastAsia="it-IT"/>
        </w:rPr>
      </w:pPr>
    </w:p>
    <w:sectPr w:rsidR="0003675A" w:rsidRPr="008614A7" w:rsidSect="009E2121">
      <w:headerReference w:type="default" r:id="rId15"/>
      <w:pgSz w:w="11900" w:h="16840"/>
      <w:pgMar w:top="1531" w:right="1134" w:bottom="907" w:left="1134" w:header="45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7EB97D" w14:textId="77777777" w:rsidR="00A92027" w:rsidRDefault="00A92027" w:rsidP="0088002E">
      <w:r>
        <w:separator/>
      </w:r>
    </w:p>
  </w:endnote>
  <w:endnote w:type="continuationSeparator" w:id="0">
    <w:p w14:paraId="154DCB0A" w14:textId="77777777" w:rsidR="00A92027" w:rsidRDefault="00A92027" w:rsidP="008800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ucida Grande">
    <w:altName w:val="Segoe UI"/>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43"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1E40D6" w14:textId="77777777" w:rsidR="00A92027" w:rsidRDefault="00A92027" w:rsidP="0088002E">
      <w:r>
        <w:separator/>
      </w:r>
    </w:p>
  </w:footnote>
  <w:footnote w:type="continuationSeparator" w:id="0">
    <w:p w14:paraId="13E372F5" w14:textId="77777777" w:rsidR="00A92027" w:rsidRDefault="00A92027" w:rsidP="008800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656A92" w14:textId="2B53F4B6" w:rsidR="0003675A" w:rsidRDefault="0003675A" w:rsidP="009E2121">
    <w:pPr>
      <w:pStyle w:val="Intestazione"/>
      <w:jc w:val="right"/>
    </w:pPr>
    <w:r>
      <w:rPr>
        <w:noProof/>
        <w:lang w:eastAsia="it-IT"/>
      </w:rPr>
      <w:drawing>
        <wp:anchor distT="0" distB="0" distL="114300" distR="114300" simplePos="0" relativeHeight="251658240" behindDoc="0" locked="0" layoutInCell="1" allowOverlap="1" wp14:anchorId="7F0BF1CD" wp14:editId="475792F7">
          <wp:simplePos x="0" y="0"/>
          <wp:positionH relativeFrom="margin">
            <wp:align>left</wp:align>
          </wp:positionH>
          <wp:positionV relativeFrom="paragraph">
            <wp:posOffset>-2540</wp:posOffset>
          </wp:positionV>
          <wp:extent cx="1371600" cy="1371600"/>
          <wp:effectExtent l="0" t="0" r="0" b="0"/>
          <wp:wrapSquare wrapText="bothSides"/>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12CED12" w14:textId="021C6704" w:rsidR="009E2121" w:rsidRDefault="009E2121" w:rsidP="009E2121">
    <w:pPr>
      <w:pStyle w:val="Intestazione"/>
      <w:jc w:val="right"/>
    </w:pPr>
  </w:p>
  <w:p w14:paraId="35EE2CC3" w14:textId="4DF37816" w:rsidR="009E2121" w:rsidRDefault="00847CD9" w:rsidP="009E2121">
    <w:pPr>
      <w:pStyle w:val="Intestazione"/>
      <w:jc w:val="right"/>
    </w:pPr>
    <w:r>
      <w:rPr>
        <w:noProof/>
        <w:lang w:eastAsia="it-IT"/>
      </w:rPr>
      <w:drawing>
        <wp:anchor distT="0" distB="0" distL="114300" distR="114300" simplePos="0" relativeHeight="251659264" behindDoc="0" locked="0" layoutInCell="1" allowOverlap="1" wp14:anchorId="6F430CBA" wp14:editId="316EA764">
          <wp:simplePos x="0" y="0"/>
          <wp:positionH relativeFrom="column">
            <wp:posOffset>3450590</wp:posOffset>
          </wp:positionH>
          <wp:positionV relativeFrom="paragraph">
            <wp:posOffset>158115</wp:posOffset>
          </wp:positionV>
          <wp:extent cx="2677160" cy="466725"/>
          <wp:effectExtent l="0" t="0" r="8890" b="9525"/>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77160" cy="4667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66AAAFE" w14:textId="647A96AE" w:rsidR="009E2121" w:rsidRDefault="009E2121" w:rsidP="009E2121">
    <w:pPr>
      <w:pStyle w:val="Intestazione"/>
      <w:jc w:val="right"/>
    </w:pPr>
  </w:p>
  <w:p w14:paraId="6D458E3B" w14:textId="39D60B2E" w:rsidR="00420C22" w:rsidRDefault="00420C22" w:rsidP="009E2121">
    <w:pPr>
      <w:pStyle w:val="Intestazione"/>
      <w:jc w:val="right"/>
      <w:rPr>
        <w:noProof/>
      </w:rPr>
    </w:pPr>
  </w:p>
  <w:p w14:paraId="5A42E991" w14:textId="21D581E4" w:rsidR="009E2121" w:rsidRDefault="009E2121" w:rsidP="009E2121">
    <w:pPr>
      <w:pStyle w:val="Intestazione"/>
      <w:jc w:val="right"/>
    </w:pPr>
  </w:p>
  <w:p w14:paraId="38B41AE5" w14:textId="5DA94869" w:rsidR="009E2121" w:rsidRDefault="009E2121" w:rsidP="009E2121">
    <w:pPr>
      <w:pStyle w:val="Intestazione"/>
      <w:jc w:val="right"/>
    </w:pPr>
  </w:p>
  <w:p w14:paraId="424BBAD6" w14:textId="77777777" w:rsidR="00420C22" w:rsidRDefault="00420C22" w:rsidP="009E2121">
    <w:pPr>
      <w:pStyle w:val="Intestazion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3E3DF6"/>
    <w:multiLevelType w:val="multilevel"/>
    <w:tmpl w:val="73227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B916798"/>
    <w:multiLevelType w:val="multilevel"/>
    <w:tmpl w:val="2174D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1342FF9"/>
    <w:multiLevelType w:val="hybridMultilevel"/>
    <w:tmpl w:val="1AD4B38C"/>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002E"/>
    <w:rsid w:val="0003675A"/>
    <w:rsid w:val="000525FD"/>
    <w:rsid w:val="000A248F"/>
    <w:rsid w:val="00115122"/>
    <w:rsid w:val="00127A3B"/>
    <w:rsid w:val="00144AAF"/>
    <w:rsid w:val="00162201"/>
    <w:rsid w:val="001D28B2"/>
    <w:rsid w:val="001E7E30"/>
    <w:rsid w:val="002157B0"/>
    <w:rsid w:val="002434D1"/>
    <w:rsid w:val="00261783"/>
    <w:rsid w:val="00263FED"/>
    <w:rsid w:val="0027781F"/>
    <w:rsid w:val="0029263D"/>
    <w:rsid w:val="002D4764"/>
    <w:rsid w:val="002F6889"/>
    <w:rsid w:val="00351D73"/>
    <w:rsid w:val="00364A78"/>
    <w:rsid w:val="00372484"/>
    <w:rsid w:val="003842E5"/>
    <w:rsid w:val="00391735"/>
    <w:rsid w:val="00391774"/>
    <w:rsid w:val="003A3A63"/>
    <w:rsid w:val="003B6B25"/>
    <w:rsid w:val="003F2272"/>
    <w:rsid w:val="00420C22"/>
    <w:rsid w:val="0042608A"/>
    <w:rsid w:val="00436598"/>
    <w:rsid w:val="00455E15"/>
    <w:rsid w:val="00472136"/>
    <w:rsid w:val="00473B31"/>
    <w:rsid w:val="00474AC5"/>
    <w:rsid w:val="004B1BB8"/>
    <w:rsid w:val="004E2031"/>
    <w:rsid w:val="00507462"/>
    <w:rsid w:val="005208DE"/>
    <w:rsid w:val="00536CDD"/>
    <w:rsid w:val="00541FEC"/>
    <w:rsid w:val="00561A8C"/>
    <w:rsid w:val="00574031"/>
    <w:rsid w:val="0059161F"/>
    <w:rsid w:val="005A33AB"/>
    <w:rsid w:val="005B6CB7"/>
    <w:rsid w:val="005E2788"/>
    <w:rsid w:val="005E4A9F"/>
    <w:rsid w:val="00616752"/>
    <w:rsid w:val="00641985"/>
    <w:rsid w:val="00690E74"/>
    <w:rsid w:val="006A2462"/>
    <w:rsid w:val="006B7684"/>
    <w:rsid w:val="006D36B7"/>
    <w:rsid w:val="006D7774"/>
    <w:rsid w:val="006F401F"/>
    <w:rsid w:val="00712E67"/>
    <w:rsid w:val="00716F9D"/>
    <w:rsid w:val="00741082"/>
    <w:rsid w:val="0082663F"/>
    <w:rsid w:val="00847CD9"/>
    <w:rsid w:val="008614A7"/>
    <w:rsid w:val="0088002E"/>
    <w:rsid w:val="00892C9D"/>
    <w:rsid w:val="008A331D"/>
    <w:rsid w:val="008A3925"/>
    <w:rsid w:val="00903315"/>
    <w:rsid w:val="00904E88"/>
    <w:rsid w:val="0090655C"/>
    <w:rsid w:val="0090757A"/>
    <w:rsid w:val="00912E04"/>
    <w:rsid w:val="00977812"/>
    <w:rsid w:val="009940AC"/>
    <w:rsid w:val="009A4D4B"/>
    <w:rsid w:val="009E2121"/>
    <w:rsid w:val="00A33749"/>
    <w:rsid w:val="00A439D9"/>
    <w:rsid w:val="00A46CE6"/>
    <w:rsid w:val="00A47ABF"/>
    <w:rsid w:val="00A92027"/>
    <w:rsid w:val="00A96776"/>
    <w:rsid w:val="00AA1D3A"/>
    <w:rsid w:val="00AF30AD"/>
    <w:rsid w:val="00B05195"/>
    <w:rsid w:val="00B379CC"/>
    <w:rsid w:val="00B75B2C"/>
    <w:rsid w:val="00B967AC"/>
    <w:rsid w:val="00BA3725"/>
    <w:rsid w:val="00BA5285"/>
    <w:rsid w:val="00BB09FC"/>
    <w:rsid w:val="00BB35DF"/>
    <w:rsid w:val="00BB37FA"/>
    <w:rsid w:val="00BD605F"/>
    <w:rsid w:val="00C24B59"/>
    <w:rsid w:val="00C264B8"/>
    <w:rsid w:val="00C4053C"/>
    <w:rsid w:val="00C6606F"/>
    <w:rsid w:val="00CB74FF"/>
    <w:rsid w:val="00CE137D"/>
    <w:rsid w:val="00D20672"/>
    <w:rsid w:val="00D64177"/>
    <w:rsid w:val="00D72029"/>
    <w:rsid w:val="00DA413F"/>
    <w:rsid w:val="00DA459D"/>
    <w:rsid w:val="00DB0507"/>
    <w:rsid w:val="00DB66ED"/>
    <w:rsid w:val="00DE74E0"/>
    <w:rsid w:val="00DF4DF3"/>
    <w:rsid w:val="00E14CF1"/>
    <w:rsid w:val="00E3735F"/>
    <w:rsid w:val="00E87772"/>
    <w:rsid w:val="00EE4AF8"/>
    <w:rsid w:val="00F37008"/>
    <w:rsid w:val="00F43579"/>
    <w:rsid w:val="00F71E0F"/>
    <w:rsid w:val="00F9765E"/>
    <w:rsid w:val="00FA7BEC"/>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0672E48"/>
  <w15:docId w15:val="{0B21FB9D-6797-4953-86F6-92AE0CCDC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3">
    <w:name w:val="heading 3"/>
    <w:basedOn w:val="Normale"/>
    <w:link w:val="Titolo3Carattere"/>
    <w:uiPriority w:val="9"/>
    <w:qFormat/>
    <w:rsid w:val="00F9765E"/>
    <w:pPr>
      <w:spacing w:before="100" w:beforeAutospacing="1" w:after="100" w:afterAutospacing="1"/>
      <w:outlineLvl w:val="2"/>
    </w:pPr>
    <w:rPr>
      <w:rFonts w:ascii="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88002E"/>
    <w:pPr>
      <w:tabs>
        <w:tab w:val="center" w:pos="4819"/>
        <w:tab w:val="right" w:pos="9638"/>
      </w:tabs>
    </w:pPr>
  </w:style>
  <w:style w:type="character" w:customStyle="1" w:styleId="IntestazioneCarattere">
    <w:name w:val="Intestazione Carattere"/>
    <w:basedOn w:val="Carpredefinitoparagrafo"/>
    <w:link w:val="Intestazione"/>
    <w:uiPriority w:val="99"/>
    <w:rsid w:val="0088002E"/>
  </w:style>
  <w:style w:type="paragraph" w:styleId="Pidipagina">
    <w:name w:val="footer"/>
    <w:basedOn w:val="Normale"/>
    <w:link w:val="PidipaginaCarattere"/>
    <w:uiPriority w:val="99"/>
    <w:unhideWhenUsed/>
    <w:rsid w:val="0088002E"/>
    <w:pPr>
      <w:tabs>
        <w:tab w:val="center" w:pos="4819"/>
        <w:tab w:val="right" w:pos="9638"/>
      </w:tabs>
    </w:pPr>
  </w:style>
  <w:style w:type="character" w:customStyle="1" w:styleId="PidipaginaCarattere">
    <w:name w:val="Piè di pagina Carattere"/>
    <w:basedOn w:val="Carpredefinitoparagrafo"/>
    <w:link w:val="Pidipagina"/>
    <w:uiPriority w:val="99"/>
    <w:rsid w:val="0088002E"/>
  </w:style>
  <w:style w:type="character" w:customStyle="1" w:styleId="Titolo3Carattere">
    <w:name w:val="Titolo 3 Carattere"/>
    <w:basedOn w:val="Carpredefinitoparagrafo"/>
    <w:link w:val="Titolo3"/>
    <w:uiPriority w:val="9"/>
    <w:rsid w:val="00F9765E"/>
    <w:rPr>
      <w:rFonts w:ascii="Times New Roman" w:hAnsi="Times New Roman" w:cs="Times New Roman"/>
      <w:b/>
      <w:bCs/>
      <w:sz w:val="27"/>
      <w:szCs w:val="27"/>
      <w:lang w:eastAsia="it-IT"/>
    </w:rPr>
  </w:style>
  <w:style w:type="character" w:customStyle="1" w:styleId="apple-converted-space">
    <w:name w:val="apple-converted-space"/>
    <w:basedOn w:val="Carpredefinitoparagrafo"/>
    <w:rsid w:val="00115122"/>
  </w:style>
  <w:style w:type="paragraph" w:styleId="Paragrafoelenco">
    <w:name w:val="List Paragraph"/>
    <w:basedOn w:val="Normale"/>
    <w:uiPriority w:val="34"/>
    <w:qFormat/>
    <w:rsid w:val="00115122"/>
    <w:pPr>
      <w:ind w:left="720"/>
      <w:contextualSpacing/>
    </w:pPr>
  </w:style>
  <w:style w:type="paragraph" w:styleId="Testofumetto">
    <w:name w:val="Balloon Text"/>
    <w:basedOn w:val="Normale"/>
    <w:link w:val="TestofumettoCarattere"/>
    <w:uiPriority w:val="99"/>
    <w:semiHidden/>
    <w:unhideWhenUsed/>
    <w:rsid w:val="0027781F"/>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27781F"/>
    <w:rPr>
      <w:rFonts w:ascii="Lucida Grande" w:hAnsi="Lucida Grande" w:cs="Lucida Grande"/>
      <w:sz w:val="18"/>
      <w:szCs w:val="18"/>
    </w:rPr>
  </w:style>
  <w:style w:type="character" w:customStyle="1" w:styleId="st1">
    <w:name w:val="st1"/>
    <w:basedOn w:val="Carpredefinitoparagrafo"/>
    <w:rsid w:val="002D4764"/>
  </w:style>
  <w:style w:type="character" w:styleId="Collegamentoipertestuale">
    <w:name w:val="Hyperlink"/>
    <w:uiPriority w:val="99"/>
    <w:unhideWhenUsed/>
    <w:rsid w:val="002D4764"/>
    <w:rPr>
      <w:color w:val="0000FF"/>
      <w:u w:val="single"/>
    </w:rPr>
  </w:style>
  <w:style w:type="table" w:styleId="Grigliatabella">
    <w:name w:val="Table Grid"/>
    <w:basedOn w:val="Tabellanormale"/>
    <w:uiPriority w:val="39"/>
    <w:rsid w:val="005074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unhideWhenUsed/>
    <w:rsid w:val="00C6606F"/>
    <w:rPr>
      <w:color w:val="808080"/>
      <w:shd w:val="clear" w:color="auto" w:fill="E6E6E6"/>
    </w:rPr>
  </w:style>
  <w:style w:type="paragraph" w:styleId="NormaleWeb">
    <w:name w:val="Normal (Web)"/>
    <w:basedOn w:val="Normale"/>
    <w:uiPriority w:val="99"/>
    <w:semiHidden/>
    <w:unhideWhenUsed/>
    <w:rsid w:val="000525FD"/>
    <w:pPr>
      <w:spacing w:before="100" w:beforeAutospacing="1" w:after="100" w:afterAutospacing="1"/>
    </w:pPr>
    <w:rPr>
      <w:rFonts w:ascii="Times New Roman" w:eastAsia="Times New Roman" w:hAnsi="Times New Roman" w:cs="Times New Roman"/>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973974">
      <w:bodyDiv w:val="1"/>
      <w:marLeft w:val="0"/>
      <w:marRight w:val="0"/>
      <w:marTop w:val="0"/>
      <w:marBottom w:val="0"/>
      <w:divBdr>
        <w:top w:val="none" w:sz="0" w:space="0" w:color="auto"/>
        <w:left w:val="none" w:sz="0" w:space="0" w:color="auto"/>
        <w:bottom w:val="none" w:sz="0" w:space="0" w:color="auto"/>
        <w:right w:val="none" w:sz="0" w:space="0" w:color="auto"/>
      </w:divBdr>
    </w:div>
    <w:div w:id="250242027">
      <w:bodyDiv w:val="1"/>
      <w:marLeft w:val="0"/>
      <w:marRight w:val="0"/>
      <w:marTop w:val="0"/>
      <w:marBottom w:val="0"/>
      <w:divBdr>
        <w:top w:val="none" w:sz="0" w:space="0" w:color="auto"/>
        <w:left w:val="none" w:sz="0" w:space="0" w:color="auto"/>
        <w:bottom w:val="none" w:sz="0" w:space="0" w:color="auto"/>
        <w:right w:val="none" w:sz="0" w:space="0" w:color="auto"/>
      </w:divBdr>
    </w:div>
    <w:div w:id="257564788">
      <w:bodyDiv w:val="1"/>
      <w:marLeft w:val="0"/>
      <w:marRight w:val="0"/>
      <w:marTop w:val="0"/>
      <w:marBottom w:val="0"/>
      <w:divBdr>
        <w:top w:val="none" w:sz="0" w:space="0" w:color="auto"/>
        <w:left w:val="none" w:sz="0" w:space="0" w:color="auto"/>
        <w:bottom w:val="none" w:sz="0" w:space="0" w:color="auto"/>
        <w:right w:val="none" w:sz="0" w:space="0" w:color="auto"/>
      </w:divBdr>
      <w:divsChild>
        <w:div w:id="14567526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366060">
              <w:marLeft w:val="0"/>
              <w:marRight w:val="0"/>
              <w:marTop w:val="0"/>
              <w:marBottom w:val="0"/>
              <w:divBdr>
                <w:top w:val="none" w:sz="0" w:space="0" w:color="auto"/>
                <w:left w:val="none" w:sz="0" w:space="0" w:color="auto"/>
                <w:bottom w:val="none" w:sz="0" w:space="0" w:color="auto"/>
                <w:right w:val="none" w:sz="0" w:space="0" w:color="auto"/>
              </w:divBdr>
              <w:divsChild>
                <w:div w:id="6915371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2509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9945556">
      <w:bodyDiv w:val="1"/>
      <w:marLeft w:val="0"/>
      <w:marRight w:val="0"/>
      <w:marTop w:val="0"/>
      <w:marBottom w:val="0"/>
      <w:divBdr>
        <w:top w:val="none" w:sz="0" w:space="0" w:color="auto"/>
        <w:left w:val="none" w:sz="0" w:space="0" w:color="auto"/>
        <w:bottom w:val="none" w:sz="0" w:space="0" w:color="auto"/>
        <w:right w:val="none" w:sz="0" w:space="0" w:color="auto"/>
      </w:divBdr>
    </w:div>
    <w:div w:id="590313311">
      <w:bodyDiv w:val="1"/>
      <w:marLeft w:val="0"/>
      <w:marRight w:val="0"/>
      <w:marTop w:val="0"/>
      <w:marBottom w:val="0"/>
      <w:divBdr>
        <w:top w:val="none" w:sz="0" w:space="0" w:color="auto"/>
        <w:left w:val="none" w:sz="0" w:space="0" w:color="auto"/>
        <w:bottom w:val="none" w:sz="0" w:space="0" w:color="auto"/>
        <w:right w:val="none" w:sz="0" w:space="0" w:color="auto"/>
      </w:divBdr>
    </w:div>
    <w:div w:id="636103506">
      <w:bodyDiv w:val="1"/>
      <w:marLeft w:val="0"/>
      <w:marRight w:val="0"/>
      <w:marTop w:val="0"/>
      <w:marBottom w:val="0"/>
      <w:divBdr>
        <w:top w:val="none" w:sz="0" w:space="0" w:color="auto"/>
        <w:left w:val="none" w:sz="0" w:space="0" w:color="auto"/>
        <w:bottom w:val="none" w:sz="0" w:space="0" w:color="auto"/>
        <w:right w:val="none" w:sz="0" w:space="0" w:color="auto"/>
      </w:divBdr>
    </w:div>
    <w:div w:id="753430282">
      <w:bodyDiv w:val="1"/>
      <w:marLeft w:val="0"/>
      <w:marRight w:val="0"/>
      <w:marTop w:val="0"/>
      <w:marBottom w:val="0"/>
      <w:divBdr>
        <w:top w:val="none" w:sz="0" w:space="0" w:color="auto"/>
        <w:left w:val="none" w:sz="0" w:space="0" w:color="auto"/>
        <w:bottom w:val="none" w:sz="0" w:space="0" w:color="auto"/>
        <w:right w:val="none" w:sz="0" w:space="0" w:color="auto"/>
      </w:divBdr>
    </w:div>
    <w:div w:id="872578519">
      <w:bodyDiv w:val="1"/>
      <w:marLeft w:val="0"/>
      <w:marRight w:val="0"/>
      <w:marTop w:val="0"/>
      <w:marBottom w:val="0"/>
      <w:divBdr>
        <w:top w:val="none" w:sz="0" w:space="0" w:color="auto"/>
        <w:left w:val="none" w:sz="0" w:space="0" w:color="auto"/>
        <w:bottom w:val="none" w:sz="0" w:space="0" w:color="auto"/>
        <w:right w:val="none" w:sz="0" w:space="0" w:color="auto"/>
      </w:divBdr>
    </w:div>
    <w:div w:id="1292898742">
      <w:bodyDiv w:val="1"/>
      <w:marLeft w:val="0"/>
      <w:marRight w:val="0"/>
      <w:marTop w:val="0"/>
      <w:marBottom w:val="0"/>
      <w:divBdr>
        <w:top w:val="none" w:sz="0" w:space="0" w:color="auto"/>
        <w:left w:val="none" w:sz="0" w:space="0" w:color="auto"/>
        <w:bottom w:val="none" w:sz="0" w:space="0" w:color="auto"/>
        <w:right w:val="none" w:sz="0" w:space="0" w:color="auto"/>
      </w:divBdr>
    </w:div>
    <w:div w:id="1601258070">
      <w:bodyDiv w:val="1"/>
      <w:marLeft w:val="0"/>
      <w:marRight w:val="0"/>
      <w:marTop w:val="0"/>
      <w:marBottom w:val="0"/>
      <w:divBdr>
        <w:top w:val="none" w:sz="0" w:space="0" w:color="auto"/>
        <w:left w:val="none" w:sz="0" w:space="0" w:color="auto"/>
        <w:bottom w:val="none" w:sz="0" w:space="0" w:color="auto"/>
        <w:right w:val="none" w:sz="0" w:space="0" w:color="auto"/>
      </w:divBdr>
    </w:div>
    <w:div w:id="1664813819">
      <w:bodyDiv w:val="1"/>
      <w:marLeft w:val="0"/>
      <w:marRight w:val="0"/>
      <w:marTop w:val="0"/>
      <w:marBottom w:val="0"/>
      <w:divBdr>
        <w:top w:val="none" w:sz="0" w:space="0" w:color="auto"/>
        <w:left w:val="none" w:sz="0" w:space="0" w:color="auto"/>
        <w:bottom w:val="none" w:sz="0" w:space="0" w:color="auto"/>
        <w:right w:val="none" w:sz="0" w:space="0" w:color="auto"/>
      </w:divBdr>
    </w:div>
    <w:div w:id="20370724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ruppogranarolo.it" TargetMode="External"/><Relationship Id="rId13" Type="http://schemas.openxmlformats.org/officeDocument/2006/relationships/hyperlink" Target="mailto:mbrunetti@ao.pr.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f.menichino@true-rp.i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prato@true-rp.it"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tommaso.simili@granarolo.it" TargetMode="External"/><Relationship Id="rId4" Type="http://schemas.openxmlformats.org/officeDocument/2006/relationships/settings" Target="settings.xml"/><Relationship Id="rId9" Type="http://schemas.openxmlformats.org/officeDocument/2006/relationships/hyperlink" Target="mailto:myriam.finocchiaro@granarolo.it" TargetMode="External"/><Relationship Id="rId14" Type="http://schemas.openxmlformats.org/officeDocument/2006/relationships/hyperlink" Target="mailto:ufficiostampa@ao.pr.i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308BC9-6776-4FF1-A36F-192DC279BB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Pages>
  <Words>1552</Words>
  <Characters>8848</Characters>
  <Application>Microsoft Office Word</Application>
  <DocSecurity>0</DocSecurity>
  <Lines>73</Lines>
  <Paragraphs>20</Paragraphs>
  <ScaleCrop>false</ScaleCrop>
  <HeadingPairs>
    <vt:vector size="4" baseType="variant">
      <vt:variant>
        <vt:lpstr>Titolo</vt:lpstr>
      </vt:variant>
      <vt:variant>
        <vt:i4>1</vt:i4>
      </vt:variant>
      <vt:variant>
        <vt:lpstr>Headings</vt:lpstr>
      </vt:variant>
      <vt:variant>
        <vt:i4>1</vt:i4>
      </vt:variant>
    </vt:vector>
  </HeadingPairs>
  <TitlesOfParts>
    <vt:vector size="2" baseType="lpstr">
      <vt:lpstr/>
      <vt:lpstr>        </vt:lpstr>
    </vt:vector>
  </TitlesOfParts>
  <Company>Olidata S.p.A.</Company>
  <LinksUpToDate>false</LinksUpToDate>
  <CharactersWithSpaces>10380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Federica Menichino</dc:creator>
  <cp:lastModifiedBy>Tommaso Simili</cp:lastModifiedBy>
  <cp:revision>8</cp:revision>
  <cp:lastPrinted>2018-05-16T09:34:00Z</cp:lastPrinted>
  <dcterms:created xsi:type="dcterms:W3CDTF">2018-05-18T12:47:00Z</dcterms:created>
  <dcterms:modified xsi:type="dcterms:W3CDTF">2018-05-21T15:34:00Z</dcterms:modified>
</cp:coreProperties>
</file>